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18701" w14:textId="1EE326F3" w:rsidR="0017257E" w:rsidRDefault="1D506A25" w:rsidP="6AAB912D">
      <w:pPr>
        <w:pStyle w:val="NoSpacing"/>
      </w:pPr>
      <w:r w:rsidRPr="4CCC3104">
        <w:rPr>
          <w:rFonts w:ascii="Calibri" w:eastAsia="Calibri" w:hAnsi="Calibri" w:cs="Calibri"/>
          <w:b/>
          <w:bCs/>
        </w:rPr>
        <w:t xml:space="preserve">Concerns </w:t>
      </w:r>
      <w:r w:rsidR="1A11E38F" w:rsidRPr="4CCC3104">
        <w:rPr>
          <w:rFonts w:ascii="Calibri" w:eastAsia="Calibri" w:hAnsi="Calibri" w:cs="Calibri"/>
          <w:b/>
          <w:bCs/>
        </w:rPr>
        <w:t>A</w:t>
      </w:r>
      <w:r w:rsidRPr="4CCC3104">
        <w:rPr>
          <w:rFonts w:ascii="Calibri" w:eastAsia="Calibri" w:hAnsi="Calibri" w:cs="Calibri"/>
          <w:b/>
          <w:bCs/>
        </w:rPr>
        <w:t xml:space="preserve">bout </w:t>
      </w:r>
      <w:r w:rsidR="34E41F9C" w:rsidRPr="4CCC3104">
        <w:rPr>
          <w:rFonts w:ascii="Calibri" w:eastAsia="Calibri" w:hAnsi="Calibri" w:cs="Calibri"/>
          <w:b/>
          <w:bCs/>
        </w:rPr>
        <w:t>Y</w:t>
      </w:r>
      <w:r w:rsidRPr="4CCC3104">
        <w:rPr>
          <w:rFonts w:ascii="Calibri" w:eastAsia="Calibri" w:hAnsi="Calibri" w:cs="Calibri"/>
          <w:b/>
          <w:bCs/>
        </w:rPr>
        <w:t xml:space="preserve">our </w:t>
      </w:r>
      <w:r w:rsidR="22426777" w:rsidRPr="4CCC3104">
        <w:rPr>
          <w:rFonts w:ascii="Calibri" w:eastAsia="Calibri" w:hAnsi="Calibri" w:cs="Calibri"/>
          <w:b/>
          <w:bCs/>
        </w:rPr>
        <w:t>Exam Grades</w:t>
      </w:r>
      <w:r w:rsidR="68AABFF8" w:rsidRPr="4CCC3104">
        <w:rPr>
          <w:rFonts w:ascii="Tinos" w:eastAsia="Tinos" w:hAnsi="Tinos" w:cs="Tinos"/>
        </w:rPr>
        <w:t xml:space="preserve"> </w:t>
      </w:r>
      <w:r w:rsidR="4CCC3104">
        <w:rPr>
          <w:noProof/>
        </w:rPr>
        <w:drawing>
          <wp:anchor distT="0" distB="0" distL="114300" distR="114300" simplePos="0" relativeHeight="251658240" behindDoc="0" locked="0" layoutInCell="1" allowOverlap="1" wp14:anchorId="5E18FFF5" wp14:editId="28B3F529">
            <wp:simplePos x="0" y="0"/>
            <wp:positionH relativeFrom="column">
              <wp:align>right</wp:align>
            </wp:positionH>
            <wp:positionV relativeFrom="paragraph">
              <wp:posOffset>0</wp:posOffset>
            </wp:positionV>
            <wp:extent cx="871251" cy="495300"/>
            <wp:effectExtent l="0" t="0" r="0" b="0"/>
            <wp:wrapSquare wrapText="bothSides"/>
            <wp:docPr id="517922380" name="Picture 517922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871251" cy="495300"/>
                    </a:xfrm>
                    <a:prstGeom prst="rect">
                      <a:avLst/>
                    </a:prstGeom>
                  </pic:spPr>
                </pic:pic>
              </a:graphicData>
            </a:graphic>
            <wp14:sizeRelH relativeFrom="page">
              <wp14:pctWidth>0</wp14:pctWidth>
            </wp14:sizeRelH>
            <wp14:sizeRelV relativeFrom="page">
              <wp14:pctHeight>0</wp14:pctHeight>
            </wp14:sizeRelV>
          </wp:anchor>
        </w:drawing>
      </w:r>
    </w:p>
    <w:p w14:paraId="618362AA" w14:textId="1E0643F1" w:rsidR="0017257E" w:rsidRDefault="1D506A25" w:rsidP="6AAB912D">
      <w:pPr>
        <w:pStyle w:val="NoSpacing"/>
        <w:rPr>
          <w:rFonts w:ascii="Calibri" w:eastAsia="Calibri" w:hAnsi="Calibri" w:cs="Calibri"/>
        </w:rPr>
      </w:pPr>
      <w:r w:rsidRPr="6AAB912D">
        <w:rPr>
          <w:rFonts w:ascii="Calibri" w:eastAsia="Calibri" w:hAnsi="Calibri" w:cs="Calibri"/>
        </w:rPr>
        <w:t xml:space="preserve"> </w:t>
      </w:r>
      <w:proofErr w:type="spellStart"/>
      <w:r w:rsidRPr="6AAB912D">
        <w:rPr>
          <w:rFonts w:ascii="Calibri" w:eastAsia="Calibri" w:hAnsi="Calibri" w:cs="Calibri"/>
        </w:rPr>
        <w:t>Ofqual</w:t>
      </w:r>
      <w:proofErr w:type="spellEnd"/>
      <w:r w:rsidRPr="6AAB912D">
        <w:rPr>
          <w:rFonts w:ascii="Calibri" w:eastAsia="Calibri" w:hAnsi="Calibri" w:cs="Calibri"/>
        </w:rPr>
        <w:t xml:space="preserve"> will be providing information for students that sets out how their grades were calculated this year and the options available if they believe their result was not properly produced, including access to appeal. </w:t>
      </w:r>
    </w:p>
    <w:p w14:paraId="3FBBF7E0" w14:textId="35CEA3E3" w:rsidR="0017257E" w:rsidRDefault="0017257E" w:rsidP="6AAB912D">
      <w:pPr>
        <w:pStyle w:val="NoSpacing"/>
        <w:rPr>
          <w:rFonts w:ascii="Calibri" w:eastAsia="Calibri" w:hAnsi="Calibri" w:cs="Calibri"/>
        </w:rPr>
      </w:pPr>
    </w:p>
    <w:p w14:paraId="29AF8D3B" w14:textId="2F87807D" w:rsidR="0017257E" w:rsidRDefault="1D506A25" w:rsidP="6AAB912D">
      <w:pPr>
        <w:pStyle w:val="NoSpacing"/>
        <w:rPr>
          <w:rFonts w:ascii="Calibri" w:eastAsia="Calibri" w:hAnsi="Calibri" w:cs="Calibri"/>
        </w:rPr>
      </w:pPr>
      <w:r w:rsidRPr="6AAB912D">
        <w:rPr>
          <w:rFonts w:ascii="Calibri" w:eastAsia="Calibri" w:hAnsi="Calibri" w:cs="Calibri"/>
        </w:rPr>
        <w:t xml:space="preserve">The National Careers Service Exam Results Helpline offers advice each year for students who have not received the results they had hoped for. </w:t>
      </w:r>
      <w:proofErr w:type="spellStart"/>
      <w:r w:rsidRPr="6AAB912D">
        <w:rPr>
          <w:rFonts w:ascii="Calibri" w:eastAsia="Calibri" w:hAnsi="Calibri" w:cs="Calibri"/>
        </w:rPr>
        <w:t>Ofqual</w:t>
      </w:r>
      <w:proofErr w:type="spellEnd"/>
      <w:r w:rsidRPr="6AAB912D">
        <w:rPr>
          <w:rFonts w:ascii="Calibri" w:eastAsia="Calibri" w:hAnsi="Calibri" w:cs="Calibri"/>
        </w:rPr>
        <w:t xml:space="preserve"> will also make a helpline available to students and their parents or </w:t>
      </w:r>
      <w:proofErr w:type="spellStart"/>
      <w:r w:rsidRPr="6AAB912D">
        <w:rPr>
          <w:rFonts w:ascii="Calibri" w:eastAsia="Calibri" w:hAnsi="Calibri" w:cs="Calibri"/>
        </w:rPr>
        <w:t>carers</w:t>
      </w:r>
      <w:proofErr w:type="spellEnd"/>
      <w:r w:rsidRPr="6AAB912D">
        <w:rPr>
          <w:rFonts w:ascii="Calibri" w:eastAsia="Calibri" w:hAnsi="Calibri" w:cs="Calibri"/>
        </w:rPr>
        <w:t xml:space="preserve"> to talk about the appeals process and any other questions they may have about their results this summer</w:t>
      </w:r>
    </w:p>
    <w:p w14:paraId="3F837964" w14:textId="743B0119" w:rsidR="0017257E" w:rsidRDefault="0017257E" w:rsidP="6AAB912D">
      <w:pPr>
        <w:pStyle w:val="NoSpacing"/>
        <w:rPr>
          <w:rFonts w:ascii="Calibri" w:eastAsia="Calibri" w:hAnsi="Calibri" w:cs="Calibri"/>
        </w:rPr>
      </w:pPr>
    </w:p>
    <w:p w14:paraId="46C668A4" w14:textId="571AE197" w:rsidR="0017257E" w:rsidRDefault="1D506A25" w:rsidP="6AAB912D">
      <w:pPr>
        <w:pStyle w:val="NoSpacing"/>
        <w:rPr>
          <w:rFonts w:ascii="Calibri" w:eastAsia="Calibri" w:hAnsi="Calibri" w:cs="Calibri"/>
        </w:rPr>
      </w:pPr>
      <w:r w:rsidRPr="6AAB912D">
        <w:rPr>
          <w:rFonts w:ascii="Calibri" w:eastAsia="Calibri" w:hAnsi="Calibri" w:cs="Calibri"/>
        </w:rPr>
        <w:t xml:space="preserve"> </w:t>
      </w:r>
      <w:hyperlink r:id="rId6">
        <w:r w:rsidR="167EF349" w:rsidRPr="6AAB912D">
          <w:rPr>
            <w:rStyle w:val="Hyperlink"/>
            <w:rFonts w:ascii="Calibri" w:eastAsia="Calibri" w:hAnsi="Calibri" w:cs="Calibri"/>
          </w:rPr>
          <w:t>Https://www.gov.uk/careers-helpline-for-teenagers</w:t>
        </w:r>
      </w:hyperlink>
    </w:p>
    <w:p w14:paraId="5CADFEE6" w14:textId="576038A1" w:rsidR="0017257E" w:rsidRDefault="0017257E" w:rsidP="6AAB912D">
      <w:pPr>
        <w:pStyle w:val="NoSpacing"/>
        <w:rPr>
          <w:rFonts w:ascii="Calibri" w:eastAsia="Calibri" w:hAnsi="Calibri" w:cs="Calibri"/>
        </w:rPr>
      </w:pPr>
    </w:p>
    <w:p w14:paraId="411AE366" w14:textId="69186805" w:rsidR="0017257E" w:rsidRDefault="1D506A25" w:rsidP="6AAB912D">
      <w:pPr>
        <w:pStyle w:val="NoSpacing"/>
        <w:rPr>
          <w:rFonts w:ascii="Calibri" w:eastAsia="Calibri" w:hAnsi="Calibri" w:cs="Calibri"/>
        </w:rPr>
      </w:pPr>
      <w:r w:rsidRPr="6AAB912D">
        <w:rPr>
          <w:rFonts w:ascii="Calibri" w:eastAsia="Calibri" w:hAnsi="Calibri" w:cs="Calibri"/>
        </w:rPr>
        <w:t xml:space="preserve">Awarding bodies will also likely provide information for students about results. </w:t>
      </w:r>
    </w:p>
    <w:p w14:paraId="68BDD632" w14:textId="35592D47" w:rsidR="0017257E" w:rsidRDefault="0017257E" w:rsidP="6AAB912D">
      <w:pPr>
        <w:pStyle w:val="NoSpacing"/>
        <w:rPr>
          <w:rFonts w:ascii="Calibri" w:eastAsia="Calibri" w:hAnsi="Calibri" w:cs="Calibri"/>
        </w:rPr>
      </w:pPr>
    </w:p>
    <w:p w14:paraId="18244DA6" w14:textId="306D685F" w:rsidR="0017257E" w:rsidRDefault="02FE9271" w:rsidP="6AAB912D">
      <w:pPr>
        <w:pStyle w:val="NoSpacing"/>
        <w:rPr>
          <w:rFonts w:ascii="Calibri" w:eastAsia="Calibri" w:hAnsi="Calibri" w:cs="Calibri"/>
          <w:b/>
          <w:bCs/>
        </w:rPr>
      </w:pPr>
      <w:r w:rsidRPr="6AAB912D">
        <w:rPr>
          <w:rFonts w:ascii="Calibri" w:eastAsia="Calibri" w:hAnsi="Calibri" w:cs="Calibri"/>
          <w:b/>
          <w:bCs/>
        </w:rPr>
        <w:t xml:space="preserve">Making an </w:t>
      </w:r>
      <w:proofErr w:type="spellStart"/>
      <w:r w:rsidRPr="6AAB912D">
        <w:rPr>
          <w:rFonts w:ascii="Calibri" w:eastAsia="Calibri" w:hAnsi="Calibri" w:cs="Calibri"/>
          <w:b/>
          <w:bCs/>
        </w:rPr>
        <w:t>Appeal</w:t>
      </w:r>
      <w:r w:rsidR="56008185" w:rsidRPr="6AAB912D">
        <w:rPr>
          <w:rFonts w:ascii="Calibri" w:eastAsia="Calibri" w:hAnsi="Calibri" w:cs="Calibri"/>
          <w:b/>
          <w:bCs/>
          <w:vertAlign w:val="superscript"/>
        </w:rPr>
        <w:t>Appendix</w:t>
      </w:r>
      <w:proofErr w:type="spellEnd"/>
      <w:r w:rsidR="56008185" w:rsidRPr="6AAB912D">
        <w:rPr>
          <w:rFonts w:ascii="Calibri" w:eastAsia="Calibri" w:hAnsi="Calibri" w:cs="Calibri"/>
          <w:b/>
          <w:bCs/>
          <w:vertAlign w:val="superscript"/>
        </w:rPr>
        <w:t xml:space="preserve"> 1</w:t>
      </w:r>
    </w:p>
    <w:p w14:paraId="7B8B023D" w14:textId="70588E18" w:rsidR="0017257E" w:rsidRDefault="0017257E" w:rsidP="6AAB912D">
      <w:pPr>
        <w:pStyle w:val="NoSpacing"/>
        <w:rPr>
          <w:rFonts w:ascii="Calibri" w:eastAsia="Calibri" w:hAnsi="Calibri" w:cs="Calibri"/>
        </w:rPr>
      </w:pPr>
    </w:p>
    <w:p w14:paraId="77A059F1" w14:textId="2F867849" w:rsidR="0017257E" w:rsidRDefault="02FE9271" w:rsidP="6AAB912D">
      <w:pPr>
        <w:pStyle w:val="NoSpacing"/>
        <w:rPr>
          <w:rFonts w:ascii="Calibri" w:eastAsia="Calibri" w:hAnsi="Calibri" w:cs="Calibri"/>
        </w:rPr>
      </w:pPr>
      <w:r w:rsidRPr="6AAB912D">
        <w:rPr>
          <w:rFonts w:ascii="Calibri" w:eastAsia="Calibri" w:hAnsi="Calibri" w:cs="Calibri"/>
        </w:rPr>
        <w:t>In the first instance, we recommend that you speak to us so that we can discuss your concerns. If this does not resolve the situation, then please refer to the Appeals Process below:</w:t>
      </w:r>
    </w:p>
    <w:p w14:paraId="2D08C8A8" w14:textId="2D6923EA" w:rsidR="0017257E" w:rsidRDefault="0017257E" w:rsidP="6AAB912D">
      <w:pPr>
        <w:pStyle w:val="NoSpacing"/>
        <w:rPr>
          <w:rFonts w:ascii="Calibri" w:eastAsia="Calibri" w:hAnsi="Calibri" w:cs="Calibri"/>
        </w:rPr>
      </w:pPr>
    </w:p>
    <w:p w14:paraId="0E0C8D7F" w14:textId="14822F2D" w:rsidR="0017257E" w:rsidRDefault="1D506A25" w:rsidP="6AAB912D">
      <w:pPr>
        <w:pStyle w:val="NoSpacing"/>
        <w:rPr>
          <w:rFonts w:ascii="Calibri" w:eastAsia="Calibri" w:hAnsi="Calibri" w:cs="Calibri"/>
        </w:rPr>
      </w:pPr>
      <w:r w:rsidRPr="6AAB912D">
        <w:rPr>
          <w:rFonts w:ascii="Calibri" w:eastAsia="Calibri" w:hAnsi="Calibri" w:cs="Calibri"/>
        </w:rPr>
        <w:t xml:space="preserve"> </w:t>
      </w:r>
      <w:r w:rsidRPr="6AAB912D">
        <w:rPr>
          <w:rFonts w:ascii="Calibri" w:eastAsia="Calibri" w:hAnsi="Calibri" w:cs="Calibri"/>
          <w:b/>
          <w:bCs/>
        </w:rPr>
        <w:t>If you have a concern about a grade you have been awarded</w:t>
      </w:r>
      <w:r w:rsidR="2DAB6B79" w:rsidRPr="6AAB912D">
        <w:rPr>
          <w:rFonts w:ascii="Calibri" w:eastAsia="Calibri" w:hAnsi="Calibri" w:cs="Calibri"/>
          <w:b/>
          <w:bCs/>
        </w:rPr>
        <w:t xml:space="preserve"> </w:t>
      </w:r>
      <w:r w:rsidRPr="6AAB912D">
        <w:rPr>
          <w:rFonts w:ascii="Calibri" w:eastAsia="Calibri" w:hAnsi="Calibri" w:cs="Calibri"/>
          <w:b/>
          <w:bCs/>
        </w:rPr>
        <w:t xml:space="preserve">you can ask </w:t>
      </w:r>
      <w:proofErr w:type="spellStart"/>
      <w:r w:rsidRPr="6AAB912D">
        <w:rPr>
          <w:rFonts w:ascii="Calibri" w:eastAsia="Calibri" w:hAnsi="Calibri" w:cs="Calibri"/>
          <w:b/>
          <w:bCs/>
        </w:rPr>
        <w:t>M</w:t>
      </w:r>
      <w:r w:rsidR="45DA2ADF" w:rsidRPr="6AAB912D">
        <w:rPr>
          <w:rFonts w:ascii="Calibri" w:eastAsia="Calibri" w:hAnsi="Calibri" w:cs="Calibri"/>
          <w:b/>
          <w:bCs/>
        </w:rPr>
        <w:t>rs</w:t>
      </w:r>
      <w:proofErr w:type="spellEnd"/>
      <w:r w:rsidR="45DA2ADF" w:rsidRPr="6AAB912D">
        <w:rPr>
          <w:rFonts w:ascii="Calibri" w:eastAsia="Calibri" w:hAnsi="Calibri" w:cs="Calibri"/>
          <w:b/>
          <w:bCs/>
        </w:rPr>
        <w:t xml:space="preserve"> Dolby </w:t>
      </w:r>
      <w:r w:rsidRPr="6AAB912D">
        <w:rPr>
          <w:rFonts w:ascii="Calibri" w:eastAsia="Calibri" w:hAnsi="Calibri" w:cs="Calibri"/>
          <w:b/>
          <w:bCs/>
        </w:rPr>
        <w:t>to:</w:t>
      </w:r>
    </w:p>
    <w:p w14:paraId="0842934B" w14:textId="0C04B226" w:rsidR="0017257E" w:rsidRDefault="1D506A25" w:rsidP="6AAB912D">
      <w:pPr>
        <w:pStyle w:val="NoSpacing"/>
        <w:numPr>
          <w:ilvl w:val="0"/>
          <w:numId w:val="7"/>
        </w:numPr>
        <w:rPr>
          <w:rFonts w:eastAsiaTheme="minorEastAsia"/>
        </w:rPr>
      </w:pPr>
      <w:r w:rsidRPr="6AAB912D">
        <w:rPr>
          <w:rFonts w:ascii="Calibri" w:eastAsia="Calibri" w:hAnsi="Calibri" w:cs="Calibri"/>
        </w:rPr>
        <w:t xml:space="preserve">check whether an error was made when submitting your </w:t>
      </w:r>
      <w:proofErr w:type="spellStart"/>
      <w:r w:rsidRPr="6AAB912D">
        <w:rPr>
          <w:rFonts w:ascii="Calibri" w:eastAsia="Calibri" w:hAnsi="Calibri" w:cs="Calibri"/>
        </w:rPr>
        <w:t>centre</w:t>
      </w:r>
      <w:proofErr w:type="spellEnd"/>
      <w:r w:rsidRPr="6AAB912D">
        <w:rPr>
          <w:rFonts w:ascii="Calibri" w:eastAsia="Calibri" w:hAnsi="Calibri" w:cs="Calibri"/>
        </w:rPr>
        <w:t xml:space="preserve"> assessment grade</w:t>
      </w:r>
    </w:p>
    <w:p w14:paraId="7174940C" w14:textId="439AACFD" w:rsidR="0017257E" w:rsidRDefault="1AF19211" w:rsidP="6AAB912D">
      <w:pPr>
        <w:pStyle w:val="NoSpacing"/>
        <w:numPr>
          <w:ilvl w:val="0"/>
          <w:numId w:val="7"/>
        </w:numPr>
      </w:pPr>
      <w:r w:rsidRPr="6AAB912D">
        <w:rPr>
          <w:rFonts w:ascii="Calibri" w:eastAsia="Calibri" w:hAnsi="Calibri" w:cs="Calibri"/>
        </w:rPr>
        <w:t>c</w:t>
      </w:r>
      <w:r w:rsidR="3EB4B21D" w:rsidRPr="6AAB912D">
        <w:rPr>
          <w:rFonts w:ascii="Calibri" w:eastAsia="Calibri" w:hAnsi="Calibri" w:cs="Calibri"/>
        </w:rPr>
        <w:t xml:space="preserve">heck to see if </w:t>
      </w:r>
      <w:r w:rsidR="378F92D7" w:rsidRPr="6AAB912D">
        <w:rPr>
          <w:rFonts w:ascii="Calibri" w:eastAsia="Calibri" w:hAnsi="Calibri" w:cs="Calibri"/>
        </w:rPr>
        <w:t xml:space="preserve">it appears that </w:t>
      </w:r>
      <w:r w:rsidR="3EB4B21D" w:rsidRPr="6AAB912D">
        <w:rPr>
          <w:rFonts w:ascii="Calibri" w:eastAsia="Calibri" w:hAnsi="Calibri" w:cs="Calibri"/>
        </w:rPr>
        <w:t>the awarding body has made an error in the grade it has awarded you.</w:t>
      </w:r>
    </w:p>
    <w:p w14:paraId="4C358E01" w14:textId="2B38EB8A" w:rsidR="0017257E" w:rsidRDefault="1D506A25" w:rsidP="6AAB912D">
      <w:pPr>
        <w:pStyle w:val="NoSpacing"/>
        <w:rPr>
          <w:rFonts w:ascii="Calibri" w:eastAsia="Calibri" w:hAnsi="Calibri" w:cs="Calibri"/>
        </w:rPr>
      </w:pPr>
      <w:r w:rsidRPr="6AAB912D">
        <w:rPr>
          <w:rFonts w:ascii="Calibri" w:eastAsia="Calibri" w:hAnsi="Calibri" w:cs="Calibri"/>
        </w:rPr>
        <w:t xml:space="preserve"> </w:t>
      </w:r>
    </w:p>
    <w:p w14:paraId="31D60B7C" w14:textId="0D1A5747" w:rsidR="0017257E" w:rsidRDefault="6E9E8C8A" w:rsidP="6AAB912D">
      <w:pPr>
        <w:pStyle w:val="NoSpacing"/>
        <w:rPr>
          <w:rFonts w:ascii="Calibri" w:eastAsia="Calibri" w:hAnsi="Calibri" w:cs="Calibri"/>
          <w:b/>
          <w:bCs/>
        </w:rPr>
      </w:pPr>
      <w:r w:rsidRPr="6AAB912D">
        <w:rPr>
          <w:rFonts w:ascii="Calibri" w:eastAsia="Calibri" w:hAnsi="Calibri" w:cs="Calibri"/>
          <w:b/>
          <w:bCs/>
        </w:rPr>
        <w:t>You can</w:t>
      </w:r>
      <w:r w:rsidR="1D506A25" w:rsidRPr="6AAB912D">
        <w:rPr>
          <w:rFonts w:ascii="Calibri" w:eastAsia="Calibri" w:hAnsi="Calibri" w:cs="Calibri"/>
          <w:b/>
          <w:bCs/>
        </w:rPr>
        <w:t xml:space="preserve"> raise a complaint with </w:t>
      </w:r>
      <w:proofErr w:type="spellStart"/>
      <w:r w:rsidR="1D506A25" w:rsidRPr="6AAB912D">
        <w:rPr>
          <w:rFonts w:ascii="Calibri" w:eastAsia="Calibri" w:hAnsi="Calibri" w:cs="Calibri"/>
          <w:b/>
          <w:bCs/>
        </w:rPr>
        <w:t>Mr</w:t>
      </w:r>
      <w:proofErr w:type="spellEnd"/>
      <w:r w:rsidR="1D506A25" w:rsidRPr="6AAB912D">
        <w:rPr>
          <w:rFonts w:ascii="Calibri" w:eastAsia="Calibri" w:hAnsi="Calibri" w:cs="Calibri"/>
          <w:b/>
          <w:bCs/>
        </w:rPr>
        <w:t xml:space="preserve"> </w:t>
      </w:r>
      <w:r w:rsidR="71116AE1" w:rsidRPr="6AAB912D">
        <w:rPr>
          <w:rFonts w:ascii="Calibri" w:eastAsia="Calibri" w:hAnsi="Calibri" w:cs="Calibri"/>
          <w:b/>
          <w:bCs/>
        </w:rPr>
        <w:t>Rourke-</w:t>
      </w:r>
      <w:proofErr w:type="spellStart"/>
      <w:r w:rsidR="71116AE1" w:rsidRPr="6AAB912D">
        <w:rPr>
          <w:rFonts w:ascii="Calibri" w:eastAsia="Calibri" w:hAnsi="Calibri" w:cs="Calibri"/>
          <w:b/>
          <w:bCs/>
        </w:rPr>
        <w:t>beasley</w:t>
      </w:r>
      <w:proofErr w:type="spellEnd"/>
      <w:r w:rsidR="7E94FACA" w:rsidRPr="6AAB912D">
        <w:rPr>
          <w:rFonts w:ascii="Calibri" w:eastAsia="Calibri" w:hAnsi="Calibri" w:cs="Calibri"/>
          <w:b/>
          <w:bCs/>
        </w:rPr>
        <w:t>:</w:t>
      </w:r>
    </w:p>
    <w:p w14:paraId="08543594" w14:textId="31A02213" w:rsidR="0017257E" w:rsidRDefault="1D506A25" w:rsidP="6AAB912D">
      <w:pPr>
        <w:pStyle w:val="NoSpacing"/>
        <w:numPr>
          <w:ilvl w:val="0"/>
          <w:numId w:val="8"/>
        </w:numPr>
        <w:rPr>
          <w:rFonts w:eastAsiaTheme="minorEastAsia"/>
        </w:rPr>
      </w:pPr>
      <w:r w:rsidRPr="6AAB912D">
        <w:rPr>
          <w:rFonts w:ascii="Calibri" w:eastAsia="Calibri" w:hAnsi="Calibri" w:cs="Calibri"/>
        </w:rPr>
        <w:t xml:space="preserve"> if you feel you have evidence of bias or that you were discriminated against; you could also pass such evidence on to the awarding body who could investigate for potential malpractice</w:t>
      </w:r>
    </w:p>
    <w:p w14:paraId="6531652B" w14:textId="117977EF" w:rsidR="0017257E" w:rsidRDefault="0017257E" w:rsidP="6AAB912D">
      <w:pPr>
        <w:pStyle w:val="NoSpacing"/>
        <w:rPr>
          <w:rFonts w:ascii="Calibri" w:eastAsia="Calibri" w:hAnsi="Calibri" w:cs="Calibri"/>
        </w:rPr>
      </w:pPr>
    </w:p>
    <w:p w14:paraId="3C52A4EA" w14:textId="4BD11FF7" w:rsidR="0017257E" w:rsidRDefault="3E04E1DC" w:rsidP="6AAB912D">
      <w:pPr>
        <w:pStyle w:val="NoSpacing"/>
        <w:rPr>
          <w:rFonts w:ascii="Calibri" w:eastAsia="Calibri" w:hAnsi="Calibri" w:cs="Calibri"/>
        </w:rPr>
      </w:pPr>
      <w:r w:rsidRPr="6AAB912D">
        <w:rPr>
          <w:rFonts w:ascii="Calibri" w:eastAsia="Calibri" w:hAnsi="Calibri" w:cs="Calibri"/>
        </w:rPr>
        <w:t xml:space="preserve">When you make an appeal request, you are submitting this to the school who will consider your request and then determine whether it should be submitted to the </w:t>
      </w:r>
      <w:r w:rsidR="03B11A74" w:rsidRPr="6AAB912D">
        <w:rPr>
          <w:rFonts w:ascii="Calibri" w:eastAsia="Calibri" w:hAnsi="Calibri" w:cs="Calibri"/>
        </w:rPr>
        <w:t>relevant</w:t>
      </w:r>
      <w:r w:rsidRPr="6AAB912D">
        <w:rPr>
          <w:rFonts w:ascii="Calibri" w:eastAsia="Calibri" w:hAnsi="Calibri" w:cs="Calibri"/>
        </w:rPr>
        <w:t xml:space="preserve"> exam</w:t>
      </w:r>
      <w:r w:rsidR="2A4D5BA5" w:rsidRPr="6AAB912D">
        <w:rPr>
          <w:rFonts w:ascii="Calibri" w:eastAsia="Calibri" w:hAnsi="Calibri" w:cs="Calibri"/>
        </w:rPr>
        <w:t xml:space="preserve"> board.</w:t>
      </w:r>
    </w:p>
    <w:p w14:paraId="4753BD8E" w14:textId="535E73CF" w:rsidR="0017257E" w:rsidRDefault="0017257E" w:rsidP="6AAB912D">
      <w:pPr>
        <w:pStyle w:val="NoSpacing"/>
        <w:rPr>
          <w:rFonts w:ascii="Calibri" w:eastAsia="Calibri" w:hAnsi="Calibri" w:cs="Calibri"/>
        </w:rPr>
      </w:pPr>
    </w:p>
    <w:p w14:paraId="6E1D6858" w14:textId="32E04E70" w:rsidR="0017257E" w:rsidRDefault="2AB65F4E" w:rsidP="6AAB912D">
      <w:pPr>
        <w:pStyle w:val="NoSpacing"/>
        <w:rPr>
          <w:rFonts w:ascii="Calibri" w:eastAsia="Calibri" w:hAnsi="Calibri" w:cs="Calibri"/>
        </w:rPr>
      </w:pPr>
      <w:r w:rsidRPr="6AAB912D">
        <w:rPr>
          <w:rFonts w:ascii="Calibri" w:eastAsia="Calibri" w:hAnsi="Calibri" w:cs="Calibri"/>
        </w:rPr>
        <w:t xml:space="preserve">If you are unhappy with our decision not to make an appeal to the exam </w:t>
      </w:r>
      <w:r w:rsidR="2E469D58" w:rsidRPr="6AAB912D">
        <w:rPr>
          <w:rFonts w:ascii="Calibri" w:eastAsia="Calibri" w:hAnsi="Calibri" w:cs="Calibri"/>
        </w:rPr>
        <w:t>board</w:t>
      </w:r>
      <w:r w:rsidRPr="6AAB912D">
        <w:rPr>
          <w:rFonts w:ascii="Calibri" w:eastAsia="Calibri" w:hAnsi="Calibri" w:cs="Calibri"/>
        </w:rPr>
        <w:t xml:space="preserve"> on your behalf, then you can appeal against this decision.</w:t>
      </w:r>
    </w:p>
    <w:p w14:paraId="27D64502" w14:textId="31C6F8A6" w:rsidR="0017257E" w:rsidRDefault="0017257E" w:rsidP="6AAB912D">
      <w:pPr>
        <w:pStyle w:val="NoSpacing"/>
        <w:rPr>
          <w:rFonts w:ascii="Calibri" w:eastAsia="Calibri" w:hAnsi="Calibri" w:cs="Calibri"/>
        </w:rPr>
      </w:pPr>
    </w:p>
    <w:p w14:paraId="0FC0E958" w14:textId="756B39F6" w:rsidR="0017257E" w:rsidRDefault="029B00A6" w:rsidP="6AAB912D">
      <w:pPr>
        <w:pStyle w:val="NoSpacing"/>
        <w:rPr>
          <w:rFonts w:ascii="Calibri" w:eastAsia="Calibri" w:hAnsi="Calibri" w:cs="Calibri"/>
          <w:b/>
          <w:bCs/>
        </w:rPr>
      </w:pPr>
      <w:r w:rsidRPr="6AAB912D">
        <w:rPr>
          <w:rFonts w:ascii="Calibri" w:eastAsia="Calibri" w:hAnsi="Calibri" w:cs="Calibri"/>
          <w:b/>
          <w:bCs/>
        </w:rPr>
        <w:t xml:space="preserve">A candidate </w:t>
      </w:r>
      <w:r w:rsidR="53696200" w:rsidRPr="6AAB912D">
        <w:rPr>
          <w:rFonts w:ascii="Calibri" w:eastAsia="Calibri" w:hAnsi="Calibri" w:cs="Calibri"/>
          <w:b/>
          <w:bCs/>
        </w:rPr>
        <w:t>cannot appeal</w:t>
      </w:r>
      <w:r w:rsidR="5976B32E" w:rsidRPr="6AAB912D">
        <w:rPr>
          <w:rFonts w:ascii="Calibri" w:eastAsia="Calibri" w:hAnsi="Calibri" w:cs="Calibri"/>
          <w:b/>
          <w:bCs/>
        </w:rPr>
        <w:t>:</w:t>
      </w:r>
    </w:p>
    <w:p w14:paraId="021D9297" w14:textId="61F76794" w:rsidR="0017257E" w:rsidRDefault="72A860FC" w:rsidP="6AAB912D">
      <w:pPr>
        <w:pStyle w:val="NoSpacing"/>
        <w:numPr>
          <w:ilvl w:val="0"/>
          <w:numId w:val="6"/>
        </w:numPr>
        <w:rPr>
          <w:rFonts w:eastAsiaTheme="minorEastAsia"/>
        </w:rPr>
      </w:pPr>
      <w:r w:rsidRPr="6AAB912D">
        <w:rPr>
          <w:rFonts w:ascii="Calibri" w:eastAsia="Calibri" w:hAnsi="Calibri" w:cs="Calibri"/>
        </w:rPr>
        <w:t>b</w:t>
      </w:r>
      <w:r w:rsidR="1A731DC2" w:rsidRPr="6AAB912D">
        <w:rPr>
          <w:rFonts w:ascii="Calibri" w:eastAsia="Calibri" w:hAnsi="Calibri" w:cs="Calibri"/>
        </w:rPr>
        <w:t>ecause they</w:t>
      </w:r>
      <w:r w:rsidR="53696200" w:rsidRPr="6AAB912D">
        <w:rPr>
          <w:rFonts w:ascii="Calibri" w:eastAsia="Calibri" w:hAnsi="Calibri" w:cs="Calibri"/>
        </w:rPr>
        <w:t xml:space="preserve"> are unhappy with the grade that </w:t>
      </w:r>
      <w:r w:rsidR="12307C1F" w:rsidRPr="6AAB912D">
        <w:rPr>
          <w:rFonts w:ascii="Calibri" w:eastAsia="Calibri" w:hAnsi="Calibri" w:cs="Calibri"/>
        </w:rPr>
        <w:t>they</w:t>
      </w:r>
      <w:r w:rsidR="53696200" w:rsidRPr="6AAB912D">
        <w:rPr>
          <w:rFonts w:ascii="Calibri" w:eastAsia="Calibri" w:hAnsi="Calibri" w:cs="Calibri"/>
        </w:rPr>
        <w:t xml:space="preserve"> have been awarded. Any appeals made on this basis will not be considered</w:t>
      </w:r>
    </w:p>
    <w:p w14:paraId="56E60FCE" w14:textId="4FFF1397" w:rsidR="0017257E" w:rsidRDefault="57D7F5BF" w:rsidP="6AAB912D">
      <w:pPr>
        <w:pStyle w:val="NoSpacing"/>
        <w:numPr>
          <w:ilvl w:val="0"/>
          <w:numId w:val="6"/>
        </w:numPr>
      </w:pPr>
      <w:r w:rsidRPr="6AAB912D">
        <w:rPr>
          <w:rFonts w:ascii="Calibri" w:eastAsia="Calibri" w:hAnsi="Calibri" w:cs="Calibri"/>
        </w:rPr>
        <w:t>b</w:t>
      </w:r>
      <w:r w:rsidR="5DFA5E6A" w:rsidRPr="6AAB912D">
        <w:rPr>
          <w:rFonts w:ascii="Calibri" w:eastAsia="Calibri" w:hAnsi="Calibri" w:cs="Calibri"/>
        </w:rPr>
        <w:t xml:space="preserve">ecause they </w:t>
      </w:r>
      <w:r w:rsidR="152495F2" w:rsidRPr="6AAB912D">
        <w:rPr>
          <w:rFonts w:ascii="Calibri" w:eastAsia="Calibri" w:hAnsi="Calibri" w:cs="Calibri"/>
        </w:rPr>
        <w:t xml:space="preserve">are </w:t>
      </w:r>
      <w:r w:rsidR="009585FE" w:rsidRPr="6AAB912D">
        <w:rPr>
          <w:rFonts w:ascii="Calibri" w:eastAsia="Calibri" w:hAnsi="Calibri" w:cs="Calibri"/>
        </w:rPr>
        <w:t>unhappy</w:t>
      </w:r>
      <w:r w:rsidR="152495F2" w:rsidRPr="6AAB912D">
        <w:rPr>
          <w:rFonts w:ascii="Calibri" w:eastAsia="Calibri" w:hAnsi="Calibri" w:cs="Calibri"/>
        </w:rPr>
        <w:t xml:space="preserve"> with the Centre Assessed Grade </w:t>
      </w:r>
      <w:r w:rsidR="6EB4B821" w:rsidRPr="6AAB912D">
        <w:rPr>
          <w:rFonts w:ascii="Calibri" w:eastAsia="Calibri" w:hAnsi="Calibri" w:cs="Calibri"/>
        </w:rPr>
        <w:t>they</w:t>
      </w:r>
      <w:r w:rsidR="152495F2" w:rsidRPr="6AAB912D">
        <w:rPr>
          <w:rFonts w:ascii="Calibri" w:eastAsia="Calibri" w:hAnsi="Calibri" w:cs="Calibri"/>
        </w:rPr>
        <w:t xml:space="preserve"> were awarded</w:t>
      </w:r>
    </w:p>
    <w:p w14:paraId="711CB2A6" w14:textId="5C682AF6" w:rsidR="0017257E" w:rsidRDefault="183A16BD" w:rsidP="6AAB912D">
      <w:pPr>
        <w:pStyle w:val="NoSpacing"/>
        <w:numPr>
          <w:ilvl w:val="0"/>
          <w:numId w:val="6"/>
        </w:numPr>
        <w:rPr>
          <w:rFonts w:eastAsiaTheme="minorEastAsia"/>
        </w:rPr>
      </w:pPr>
      <w:r w:rsidRPr="03DA9821">
        <w:rPr>
          <w:rFonts w:ascii="Calibri" w:eastAsia="Calibri" w:hAnsi="Calibri" w:cs="Calibri"/>
        </w:rPr>
        <w:t xml:space="preserve">in respect of the process or procedure used by </w:t>
      </w:r>
      <w:r w:rsidR="3FDCBCDD" w:rsidRPr="03DA9821">
        <w:rPr>
          <w:rFonts w:ascii="Calibri" w:eastAsia="Calibri" w:hAnsi="Calibri" w:cs="Calibri"/>
        </w:rPr>
        <w:t>the s</w:t>
      </w:r>
      <w:r w:rsidRPr="03DA9821">
        <w:rPr>
          <w:rFonts w:ascii="Calibri" w:eastAsia="Calibri" w:hAnsi="Calibri" w:cs="Calibri"/>
        </w:rPr>
        <w:t>chool</w:t>
      </w:r>
      <w:r w:rsidR="3FDCBCDD" w:rsidRPr="03DA9821">
        <w:rPr>
          <w:rFonts w:ascii="Calibri" w:eastAsia="Calibri" w:hAnsi="Calibri" w:cs="Calibri"/>
        </w:rPr>
        <w:t xml:space="preserve"> </w:t>
      </w:r>
      <w:r w:rsidRPr="03DA9821">
        <w:rPr>
          <w:rFonts w:ascii="Calibri" w:eastAsia="Calibri" w:hAnsi="Calibri" w:cs="Calibri"/>
        </w:rPr>
        <w:t xml:space="preserve">in calculating their </w:t>
      </w:r>
      <w:r w:rsidR="2CDBCBB7" w:rsidRPr="03DA9821">
        <w:rPr>
          <w:rFonts w:ascii="Calibri" w:eastAsia="Calibri" w:hAnsi="Calibri" w:cs="Calibri"/>
        </w:rPr>
        <w:t>C</w:t>
      </w:r>
      <w:r w:rsidRPr="03DA9821">
        <w:rPr>
          <w:rFonts w:ascii="Calibri" w:eastAsia="Calibri" w:hAnsi="Calibri" w:cs="Calibri"/>
        </w:rPr>
        <w:t xml:space="preserve">entre </w:t>
      </w:r>
      <w:r w:rsidR="09693515" w:rsidRPr="03DA9821">
        <w:rPr>
          <w:rFonts w:ascii="Calibri" w:eastAsia="Calibri" w:hAnsi="Calibri" w:cs="Calibri"/>
        </w:rPr>
        <w:t>Assessed</w:t>
      </w:r>
      <w:r w:rsidRPr="03DA9821">
        <w:rPr>
          <w:rFonts w:ascii="Calibri" w:eastAsia="Calibri" w:hAnsi="Calibri" w:cs="Calibri"/>
        </w:rPr>
        <w:t xml:space="preserve"> </w:t>
      </w:r>
      <w:r w:rsidR="04F8698C" w:rsidRPr="03DA9821">
        <w:rPr>
          <w:rFonts w:ascii="Calibri" w:eastAsia="Calibri" w:hAnsi="Calibri" w:cs="Calibri"/>
        </w:rPr>
        <w:t>G</w:t>
      </w:r>
      <w:r w:rsidRPr="03DA9821">
        <w:rPr>
          <w:rFonts w:ascii="Calibri" w:eastAsia="Calibri" w:hAnsi="Calibri" w:cs="Calibri"/>
        </w:rPr>
        <w:t>rades and position in the rank order</w:t>
      </w:r>
    </w:p>
    <w:p w14:paraId="05FC23F6" w14:textId="69B7052F" w:rsidR="0017257E" w:rsidRDefault="0017257E" w:rsidP="6AAB912D">
      <w:pPr>
        <w:pStyle w:val="NoSpacing"/>
        <w:rPr>
          <w:rFonts w:ascii="Calibri" w:eastAsia="Calibri" w:hAnsi="Calibri" w:cs="Calibri"/>
        </w:rPr>
      </w:pPr>
    </w:p>
    <w:p w14:paraId="6D4795E8" w14:textId="734E4A27" w:rsidR="0017257E" w:rsidRDefault="0017257E" w:rsidP="6AAB912D">
      <w:pPr>
        <w:pStyle w:val="NoSpacing"/>
        <w:rPr>
          <w:rFonts w:ascii="Calibri" w:eastAsia="Calibri" w:hAnsi="Calibri" w:cs="Calibri"/>
        </w:rPr>
      </w:pPr>
    </w:p>
    <w:p w14:paraId="20239447" w14:textId="197C0784" w:rsidR="0017257E" w:rsidRDefault="0017257E" w:rsidP="6AAB912D">
      <w:pPr>
        <w:pStyle w:val="NoSpacing"/>
        <w:rPr>
          <w:rFonts w:ascii="Calibri" w:eastAsia="Calibri" w:hAnsi="Calibri" w:cs="Calibri"/>
        </w:rPr>
      </w:pPr>
    </w:p>
    <w:p w14:paraId="572DFA76" w14:textId="6A2429A3" w:rsidR="0017257E" w:rsidRDefault="0017257E" w:rsidP="6AAB912D">
      <w:pPr>
        <w:pStyle w:val="NoSpacing"/>
        <w:rPr>
          <w:rFonts w:ascii="Calibri" w:eastAsia="Calibri" w:hAnsi="Calibri" w:cs="Calibri"/>
        </w:rPr>
      </w:pPr>
    </w:p>
    <w:p w14:paraId="2D459BD0" w14:textId="0C8FBEF5" w:rsidR="0017257E" w:rsidRDefault="0017257E" w:rsidP="6AAB912D">
      <w:pPr>
        <w:pStyle w:val="NoSpacing"/>
        <w:rPr>
          <w:rFonts w:ascii="Calibri" w:eastAsia="Calibri" w:hAnsi="Calibri" w:cs="Calibri"/>
        </w:rPr>
      </w:pPr>
    </w:p>
    <w:p w14:paraId="054750A5" w14:textId="1B1732C7" w:rsidR="0017257E" w:rsidRDefault="0017257E" w:rsidP="6AAB912D">
      <w:pPr>
        <w:pStyle w:val="NoSpacing"/>
        <w:rPr>
          <w:rFonts w:ascii="Calibri" w:eastAsia="Calibri" w:hAnsi="Calibri" w:cs="Calibri"/>
        </w:rPr>
      </w:pPr>
    </w:p>
    <w:p w14:paraId="69BA7A03" w14:textId="5E010795" w:rsidR="0017257E" w:rsidRDefault="0017257E" w:rsidP="6AAB912D">
      <w:pPr>
        <w:pStyle w:val="NoSpacing"/>
        <w:rPr>
          <w:rFonts w:ascii="Calibri" w:eastAsia="Calibri" w:hAnsi="Calibri" w:cs="Calibri"/>
        </w:rPr>
      </w:pPr>
    </w:p>
    <w:p w14:paraId="246C3584" w14:textId="0A06A899" w:rsidR="0017257E" w:rsidRDefault="0017257E" w:rsidP="6AAB912D">
      <w:pPr>
        <w:pStyle w:val="NoSpacing"/>
        <w:rPr>
          <w:rFonts w:ascii="Calibri" w:eastAsia="Calibri" w:hAnsi="Calibri" w:cs="Calibri"/>
        </w:rPr>
      </w:pPr>
    </w:p>
    <w:p w14:paraId="4D40684E" w14:textId="1C58C9F3" w:rsidR="0017257E" w:rsidRDefault="68068AE1" w:rsidP="6AAB912D">
      <w:pPr>
        <w:pStyle w:val="NoSpacing"/>
        <w:rPr>
          <w:rFonts w:ascii="Calibri" w:eastAsia="Calibri" w:hAnsi="Calibri" w:cs="Calibri"/>
          <w:b/>
          <w:bCs/>
        </w:rPr>
      </w:pPr>
      <w:r w:rsidRPr="6AAB912D">
        <w:rPr>
          <w:rFonts w:ascii="Calibri" w:eastAsia="Calibri" w:hAnsi="Calibri" w:cs="Calibri"/>
          <w:b/>
          <w:bCs/>
        </w:rPr>
        <w:t>Internal Appeals Procedure – school processes</w:t>
      </w:r>
    </w:p>
    <w:p w14:paraId="538AB785" w14:textId="3BA81763" w:rsidR="0017257E" w:rsidRDefault="0017257E" w:rsidP="6AAB912D">
      <w:pPr>
        <w:pStyle w:val="NoSpacing"/>
        <w:rPr>
          <w:rFonts w:ascii="Calibri" w:eastAsia="Calibri" w:hAnsi="Calibri" w:cs="Calibri"/>
        </w:rPr>
      </w:pPr>
    </w:p>
    <w:p w14:paraId="76080435" w14:textId="53F9C477" w:rsidR="0017257E" w:rsidRDefault="68068AE1" w:rsidP="6AAB912D">
      <w:pPr>
        <w:pStyle w:val="NoSpacing"/>
        <w:rPr>
          <w:rFonts w:ascii="Calibri" w:eastAsia="Calibri" w:hAnsi="Calibri" w:cs="Calibri"/>
          <w:b/>
          <w:bCs/>
        </w:rPr>
      </w:pPr>
      <w:proofErr w:type="spellStart"/>
      <w:r w:rsidRPr="6AAB912D">
        <w:rPr>
          <w:rFonts w:ascii="Calibri" w:eastAsia="Calibri" w:hAnsi="Calibri" w:cs="Calibri"/>
          <w:b/>
          <w:bCs/>
        </w:rPr>
        <w:t>Stowmarket</w:t>
      </w:r>
      <w:proofErr w:type="spellEnd"/>
      <w:r w:rsidRPr="6AAB912D">
        <w:rPr>
          <w:rFonts w:ascii="Calibri" w:eastAsia="Calibri" w:hAnsi="Calibri" w:cs="Calibri"/>
          <w:b/>
          <w:bCs/>
        </w:rPr>
        <w:t xml:space="preserve"> High School will:</w:t>
      </w:r>
    </w:p>
    <w:p w14:paraId="509005C1" w14:textId="59D8E8CD" w:rsidR="0017257E" w:rsidRDefault="0017257E" w:rsidP="6AAB912D">
      <w:pPr>
        <w:pStyle w:val="NoSpacing"/>
        <w:rPr>
          <w:rFonts w:ascii="Calibri" w:eastAsia="Calibri" w:hAnsi="Calibri" w:cs="Calibri"/>
        </w:rPr>
      </w:pPr>
    </w:p>
    <w:p w14:paraId="169F14FA" w14:textId="61E58531" w:rsidR="0017257E" w:rsidRDefault="68068AE1" w:rsidP="6AAB912D">
      <w:pPr>
        <w:pStyle w:val="NoSpacing"/>
        <w:numPr>
          <w:ilvl w:val="0"/>
          <w:numId w:val="5"/>
        </w:numPr>
        <w:rPr>
          <w:rFonts w:eastAsiaTheme="minorEastAsia"/>
        </w:rPr>
      </w:pPr>
      <w:r w:rsidRPr="4CCC3104">
        <w:rPr>
          <w:rFonts w:ascii="Calibri" w:eastAsia="Calibri" w:hAnsi="Calibri" w:cs="Calibri"/>
        </w:rPr>
        <w:t xml:space="preserve">appeal to an awarding body on a </w:t>
      </w:r>
      <w:r w:rsidR="2581AE2F" w:rsidRPr="4CCC3104">
        <w:rPr>
          <w:rFonts w:ascii="Calibri" w:eastAsia="Calibri" w:hAnsi="Calibri" w:cs="Calibri"/>
        </w:rPr>
        <w:t>candidate's</w:t>
      </w:r>
      <w:r w:rsidRPr="4CCC3104">
        <w:rPr>
          <w:rFonts w:ascii="Calibri" w:eastAsia="Calibri" w:hAnsi="Calibri" w:cs="Calibri"/>
        </w:rPr>
        <w:t xml:space="preserve"> behalf if it believes the </w:t>
      </w:r>
      <w:proofErr w:type="spellStart"/>
      <w:r w:rsidRPr="4CCC3104">
        <w:rPr>
          <w:rFonts w:ascii="Calibri" w:eastAsia="Calibri" w:hAnsi="Calibri" w:cs="Calibri"/>
        </w:rPr>
        <w:t>centre</w:t>
      </w:r>
      <w:proofErr w:type="spellEnd"/>
      <w:r w:rsidRPr="4CCC3104">
        <w:rPr>
          <w:rFonts w:ascii="Calibri" w:eastAsia="Calibri" w:hAnsi="Calibri" w:cs="Calibri"/>
        </w:rPr>
        <w:t xml:space="preserve"> itself made an error when submitting a </w:t>
      </w:r>
      <w:proofErr w:type="spellStart"/>
      <w:r w:rsidRPr="4CCC3104">
        <w:rPr>
          <w:rFonts w:ascii="Calibri" w:eastAsia="Calibri" w:hAnsi="Calibri" w:cs="Calibri"/>
        </w:rPr>
        <w:t>centre</w:t>
      </w:r>
      <w:proofErr w:type="spellEnd"/>
      <w:r w:rsidRPr="4CCC3104">
        <w:rPr>
          <w:rFonts w:ascii="Calibri" w:eastAsia="Calibri" w:hAnsi="Calibri" w:cs="Calibri"/>
        </w:rPr>
        <w:t xml:space="preserve"> assessment grade or rank order information or if it believes an awarding body made a mistake when calculating, assigning or communicating a grade </w:t>
      </w:r>
    </w:p>
    <w:p w14:paraId="666CE61A" w14:textId="2B15E589" w:rsidR="0017257E" w:rsidRDefault="1F46DFE8" w:rsidP="6AAB912D">
      <w:pPr>
        <w:pStyle w:val="NoSpacing"/>
        <w:numPr>
          <w:ilvl w:val="0"/>
          <w:numId w:val="5"/>
        </w:numPr>
      </w:pPr>
      <w:r w:rsidRPr="6AAB912D">
        <w:rPr>
          <w:rFonts w:ascii="Calibri" w:eastAsia="Calibri" w:hAnsi="Calibri" w:cs="Calibri"/>
        </w:rPr>
        <w:t>Appeal to an awarding body if it believes that there has been discrimination or bi</w:t>
      </w:r>
      <w:r w:rsidR="0898F870" w:rsidRPr="6AAB912D">
        <w:rPr>
          <w:rFonts w:ascii="Calibri" w:eastAsia="Calibri" w:hAnsi="Calibri" w:cs="Calibri"/>
        </w:rPr>
        <w:t>as</w:t>
      </w:r>
    </w:p>
    <w:p w14:paraId="7872509B" w14:textId="5B69BD8F" w:rsidR="0017257E" w:rsidRDefault="68068AE1" w:rsidP="6AAB912D">
      <w:pPr>
        <w:pStyle w:val="NoSpacing"/>
        <w:numPr>
          <w:ilvl w:val="0"/>
          <w:numId w:val="5"/>
        </w:numPr>
      </w:pPr>
      <w:r w:rsidRPr="6AAB912D">
        <w:rPr>
          <w:rFonts w:ascii="Calibri" w:eastAsia="Calibri" w:hAnsi="Calibri" w:cs="Calibri"/>
        </w:rPr>
        <w:t>ask the candidate to provide written informed consent (informed consent via candidate email is acceptable) before an appeal is submitted to the awarding body as the appeal could result in the final grade being lower than, higher than, or the same as the grade which was originally awarded</w:t>
      </w:r>
    </w:p>
    <w:p w14:paraId="308642D9" w14:textId="4FD2A22A" w:rsidR="0017257E" w:rsidRDefault="68068AE1" w:rsidP="6AAB912D">
      <w:pPr>
        <w:pStyle w:val="NoSpacing"/>
        <w:numPr>
          <w:ilvl w:val="0"/>
          <w:numId w:val="5"/>
        </w:numPr>
      </w:pPr>
      <w:r w:rsidRPr="6AAB912D">
        <w:rPr>
          <w:rFonts w:ascii="Calibri" w:eastAsia="Calibri" w:hAnsi="Calibri" w:cs="Calibri"/>
        </w:rPr>
        <w:t>only collect consent after the publication of results</w:t>
      </w:r>
    </w:p>
    <w:p w14:paraId="3C5D722E" w14:textId="4B8BDF4E" w:rsidR="0017257E" w:rsidRDefault="68068AE1" w:rsidP="6AAB912D">
      <w:pPr>
        <w:pStyle w:val="NoSpacing"/>
        <w:numPr>
          <w:ilvl w:val="0"/>
          <w:numId w:val="5"/>
        </w:numPr>
      </w:pPr>
      <w:r w:rsidRPr="6AAB912D">
        <w:rPr>
          <w:rFonts w:ascii="Calibri" w:eastAsia="Calibri" w:hAnsi="Calibri" w:cs="Calibri"/>
        </w:rPr>
        <w:t>where relevant, advise an affected candidate to inform any third party (such as a university or college) that an appeal has been submitted to an awarding body</w:t>
      </w:r>
    </w:p>
    <w:p w14:paraId="7CBCF25B" w14:textId="5AA0AF64" w:rsidR="0017257E" w:rsidRDefault="0017257E" w:rsidP="6AAB912D">
      <w:pPr>
        <w:pStyle w:val="NoSpacing"/>
        <w:ind w:left="360"/>
        <w:rPr>
          <w:rFonts w:ascii="Calibri" w:eastAsia="Calibri" w:hAnsi="Calibri" w:cs="Calibri"/>
        </w:rPr>
      </w:pPr>
    </w:p>
    <w:p w14:paraId="2F3DB7F5" w14:textId="78EB279E" w:rsidR="0017257E" w:rsidRDefault="15A94554" w:rsidP="6AAB912D">
      <w:pPr>
        <w:pStyle w:val="NoSpacing"/>
        <w:rPr>
          <w:rFonts w:ascii="Calibri" w:eastAsia="Calibri" w:hAnsi="Calibri" w:cs="Calibri"/>
          <w:b/>
          <w:bCs/>
        </w:rPr>
      </w:pPr>
      <w:proofErr w:type="spellStart"/>
      <w:r w:rsidRPr="6AAB912D">
        <w:rPr>
          <w:rFonts w:ascii="Calibri" w:eastAsia="Calibri" w:hAnsi="Calibri" w:cs="Calibri"/>
          <w:b/>
          <w:bCs/>
        </w:rPr>
        <w:t>Stowmarket</w:t>
      </w:r>
      <w:proofErr w:type="spellEnd"/>
      <w:r w:rsidRPr="6AAB912D">
        <w:rPr>
          <w:rFonts w:ascii="Calibri" w:eastAsia="Calibri" w:hAnsi="Calibri" w:cs="Calibri"/>
          <w:b/>
          <w:bCs/>
        </w:rPr>
        <w:t xml:space="preserve"> High</w:t>
      </w:r>
      <w:r w:rsidR="68068AE1" w:rsidRPr="6AAB912D">
        <w:rPr>
          <w:rFonts w:ascii="Calibri" w:eastAsia="Calibri" w:hAnsi="Calibri" w:cs="Calibri"/>
          <w:b/>
          <w:bCs/>
        </w:rPr>
        <w:t xml:space="preserve"> School will not:</w:t>
      </w:r>
    </w:p>
    <w:p w14:paraId="5997BFD7" w14:textId="2ED5AA79" w:rsidR="0017257E" w:rsidRDefault="2C586B36" w:rsidP="6AAB912D">
      <w:pPr>
        <w:pStyle w:val="NoSpacing"/>
        <w:numPr>
          <w:ilvl w:val="0"/>
          <w:numId w:val="4"/>
        </w:numPr>
        <w:rPr>
          <w:rFonts w:eastAsiaTheme="minorEastAsia"/>
        </w:rPr>
      </w:pPr>
      <w:r w:rsidRPr="6AAB912D">
        <w:rPr>
          <w:rFonts w:ascii="Calibri" w:eastAsia="Calibri" w:hAnsi="Calibri" w:cs="Calibri"/>
        </w:rPr>
        <w:t>s</w:t>
      </w:r>
      <w:r w:rsidR="68068AE1" w:rsidRPr="6AAB912D">
        <w:rPr>
          <w:rFonts w:ascii="Calibri" w:eastAsia="Calibri" w:hAnsi="Calibri" w:cs="Calibri"/>
        </w:rPr>
        <w:t>eek any information the awarding body holds that would be needed for an appeal if it does not believe an awarding body made a mistake when calculating, assigning or communicating a grad</w:t>
      </w:r>
      <w:r w:rsidR="402A039D" w:rsidRPr="6AAB912D">
        <w:rPr>
          <w:rFonts w:ascii="Calibri" w:eastAsia="Calibri" w:hAnsi="Calibri" w:cs="Calibri"/>
        </w:rPr>
        <w:t xml:space="preserve">e </w:t>
      </w:r>
    </w:p>
    <w:p w14:paraId="3BC54F16" w14:textId="32420C48" w:rsidR="0017257E" w:rsidRDefault="68068AE1" w:rsidP="6AAB912D">
      <w:pPr>
        <w:pStyle w:val="NoSpacing"/>
        <w:numPr>
          <w:ilvl w:val="0"/>
          <w:numId w:val="4"/>
        </w:numPr>
      </w:pPr>
      <w:r w:rsidRPr="6AAB912D">
        <w:rPr>
          <w:rFonts w:ascii="Calibri" w:eastAsia="Calibri" w:hAnsi="Calibri" w:cs="Calibri"/>
        </w:rPr>
        <w:t xml:space="preserve">appeal to an awarding body on a </w:t>
      </w:r>
      <w:r w:rsidR="0313C025" w:rsidRPr="6AAB912D">
        <w:rPr>
          <w:rFonts w:ascii="Calibri" w:eastAsia="Calibri" w:hAnsi="Calibri" w:cs="Calibri"/>
        </w:rPr>
        <w:t>candidate's</w:t>
      </w:r>
      <w:r w:rsidRPr="6AAB912D">
        <w:rPr>
          <w:rFonts w:ascii="Calibri" w:eastAsia="Calibri" w:hAnsi="Calibri" w:cs="Calibri"/>
        </w:rPr>
        <w:t xml:space="preserve"> behalf if it does not believe the </w:t>
      </w:r>
      <w:proofErr w:type="spellStart"/>
      <w:r w:rsidRPr="6AAB912D">
        <w:rPr>
          <w:rFonts w:ascii="Calibri" w:eastAsia="Calibri" w:hAnsi="Calibri" w:cs="Calibri"/>
        </w:rPr>
        <w:t>centre</w:t>
      </w:r>
      <w:proofErr w:type="spellEnd"/>
      <w:r w:rsidRPr="6AAB912D">
        <w:rPr>
          <w:rFonts w:ascii="Calibri" w:eastAsia="Calibri" w:hAnsi="Calibri" w:cs="Calibri"/>
        </w:rPr>
        <w:t xml:space="preserve"> itself made an error when submitting a </w:t>
      </w:r>
      <w:proofErr w:type="spellStart"/>
      <w:r w:rsidRPr="6AAB912D">
        <w:rPr>
          <w:rFonts w:ascii="Calibri" w:eastAsia="Calibri" w:hAnsi="Calibri" w:cs="Calibri"/>
        </w:rPr>
        <w:t>centre</w:t>
      </w:r>
      <w:proofErr w:type="spellEnd"/>
      <w:r w:rsidRPr="6AAB912D">
        <w:rPr>
          <w:rFonts w:ascii="Calibri" w:eastAsia="Calibri" w:hAnsi="Calibri" w:cs="Calibri"/>
        </w:rPr>
        <w:t xml:space="preserve"> assessment grade or rank order information or if it does not believe an awarding body made a mistake when calculating, assigning or communicating a grad</w:t>
      </w:r>
      <w:r w:rsidR="1AAE97C9" w:rsidRPr="6AAB912D">
        <w:rPr>
          <w:rFonts w:ascii="Calibri" w:eastAsia="Calibri" w:hAnsi="Calibri" w:cs="Calibri"/>
        </w:rPr>
        <w:t>e</w:t>
      </w:r>
    </w:p>
    <w:p w14:paraId="51BD53D3" w14:textId="6DC1D51E" w:rsidR="0017257E" w:rsidRDefault="1AAE97C9" w:rsidP="6AAB912D">
      <w:pPr>
        <w:pStyle w:val="NoSpacing"/>
        <w:numPr>
          <w:ilvl w:val="0"/>
          <w:numId w:val="4"/>
        </w:numPr>
      </w:pPr>
      <w:r w:rsidRPr="6AAB912D">
        <w:rPr>
          <w:rFonts w:ascii="Calibri" w:eastAsia="Calibri" w:hAnsi="Calibri" w:cs="Calibri"/>
        </w:rPr>
        <w:t xml:space="preserve">appeal the awarding body if it does not </w:t>
      </w:r>
      <w:proofErr w:type="spellStart"/>
      <w:r w:rsidRPr="6AAB912D">
        <w:rPr>
          <w:rFonts w:ascii="Calibri" w:eastAsia="Calibri" w:hAnsi="Calibri" w:cs="Calibri"/>
        </w:rPr>
        <w:t>belive</w:t>
      </w:r>
      <w:proofErr w:type="spellEnd"/>
      <w:r w:rsidRPr="6AAB912D">
        <w:rPr>
          <w:rFonts w:ascii="Calibri" w:eastAsia="Calibri" w:hAnsi="Calibri" w:cs="Calibri"/>
        </w:rPr>
        <w:t xml:space="preserve"> there is evidence of bias or discrimination</w:t>
      </w:r>
    </w:p>
    <w:p w14:paraId="43C0025F" w14:textId="66BF0A0B" w:rsidR="0017257E" w:rsidRDefault="0017257E" w:rsidP="6AAB912D">
      <w:pPr>
        <w:pStyle w:val="NoSpacing"/>
        <w:ind w:left="360"/>
        <w:rPr>
          <w:rFonts w:ascii="Calibri" w:eastAsia="Calibri" w:hAnsi="Calibri" w:cs="Calibri"/>
        </w:rPr>
      </w:pPr>
    </w:p>
    <w:p w14:paraId="36F211AD" w14:textId="34D27CCE" w:rsidR="0017257E" w:rsidRDefault="68068AE1" w:rsidP="6AAB912D">
      <w:pPr>
        <w:pStyle w:val="NoSpacing"/>
        <w:rPr>
          <w:rFonts w:ascii="Calibri" w:eastAsia="Calibri" w:hAnsi="Calibri" w:cs="Calibri"/>
          <w:b/>
          <w:bCs/>
        </w:rPr>
      </w:pPr>
      <w:r w:rsidRPr="6AAB912D">
        <w:rPr>
          <w:rFonts w:ascii="Calibri" w:eastAsia="Calibri" w:hAnsi="Calibri" w:cs="Calibri"/>
          <w:b/>
          <w:bCs/>
        </w:rPr>
        <w:t xml:space="preserve">An internal appeal may be submitted to the </w:t>
      </w:r>
      <w:proofErr w:type="spellStart"/>
      <w:r w:rsidRPr="6AAB912D">
        <w:rPr>
          <w:rFonts w:ascii="Calibri" w:eastAsia="Calibri" w:hAnsi="Calibri" w:cs="Calibri"/>
          <w:b/>
          <w:bCs/>
        </w:rPr>
        <w:t>centre</w:t>
      </w:r>
      <w:proofErr w:type="spellEnd"/>
      <w:r w:rsidRPr="6AAB912D">
        <w:rPr>
          <w:rFonts w:ascii="Calibri" w:eastAsia="Calibri" w:hAnsi="Calibri" w:cs="Calibri"/>
          <w:b/>
          <w:bCs/>
        </w:rPr>
        <w:t xml:space="preserve"> where a candidate (or his/her parent/</w:t>
      </w:r>
      <w:proofErr w:type="spellStart"/>
      <w:r w:rsidRPr="6AAB912D">
        <w:rPr>
          <w:rFonts w:ascii="Calibri" w:eastAsia="Calibri" w:hAnsi="Calibri" w:cs="Calibri"/>
          <w:b/>
          <w:bCs/>
        </w:rPr>
        <w:t>carer</w:t>
      </w:r>
      <w:proofErr w:type="spellEnd"/>
      <w:r w:rsidRPr="6AAB912D">
        <w:rPr>
          <w:rFonts w:ascii="Calibri" w:eastAsia="Calibri" w:hAnsi="Calibri" w:cs="Calibri"/>
          <w:b/>
          <w:bCs/>
        </w:rPr>
        <w:t xml:space="preserve">) believes there are grounds to appeal against the </w:t>
      </w:r>
      <w:proofErr w:type="spellStart"/>
      <w:r w:rsidRPr="6AAB912D">
        <w:rPr>
          <w:rFonts w:ascii="Calibri" w:eastAsia="Calibri" w:hAnsi="Calibri" w:cs="Calibri"/>
          <w:b/>
          <w:bCs/>
        </w:rPr>
        <w:t>centre’s</w:t>
      </w:r>
      <w:proofErr w:type="spellEnd"/>
      <w:r w:rsidRPr="6AAB912D">
        <w:rPr>
          <w:rFonts w:ascii="Calibri" w:eastAsia="Calibri" w:hAnsi="Calibri" w:cs="Calibri"/>
          <w:b/>
          <w:bCs/>
        </w:rPr>
        <w:t xml:space="preserve"> </w:t>
      </w:r>
      <w:proofErr w:type="spellStart"/>
      <w:r w:rsidRPr="6AAB912D">
        <w:rPr>
          <w:rFonts w:ascii="Calibri" w:eastAsia="Calibri" w:hAnsi="Calibri" w:cs="Calibri"/>
          <w:b/>
          <w:bCs/>
        </w:rPr>
        <w:t>decision:</w:t>
      </w:r>
      <w:r w:rsidR="57DCB34B" w:rsidRPr="6AAB912D">
        <w:rPr>
          <w:rFonts w:ascii="Calibri" w:eastAsia="Calibri" w:hAnsi="Calibri" w:cs="Calibri"/>
          <w:b/>
          <w:bCs/>
          <w:vertAlign w:val="superscript"/>
        </w:rPr>
        <w:t>Appendix</w:t>
      </w:r>
      <w:proofErr w:type="spellEnd"/>
      <w:r w:rsidR="57DCB34B" w:rsidRPr="6AAB912D">
        <w:rPr>
          <w:rFonts w:ascii="Calibri" w:eastAsia="Calibri" w:hAnsi="Calibri" w:cs="Calibri"/>
          <w:b/>
          <w:bCs/>
          <w:vertAlign w:val="superscript"/>
        </w:rPr>
        <w:t xml:space="preserve"> 2</w:t>
      </w:r>
    </w:p>
    <w:p w14:paraId="0C065915" w14:textId="05F62817" w:rsidR="0017257E" w:rsidRDefault="68068AE1" w:rsidP="6AAB912D">
      <w:pPr>
        <w:pStyle w:val="NoSpacing"/>
        <w:numPr>
          <w:ilvl w:val="0"/>
          <w:numId w:val="3"/>
        </w:numPr>
        <w:rPr>
          <w:rFonts w:eastAsiaTheme="minorEastAsia"/>
        </w:rPr>
      </w:pPr>
      <w:r w:rsidRPr="6AAB912D">
        <w:rPr>
          <w:rFonts w:ascii="Calibri" w:eastAsia="Calibri" w:hAnsi="Calibri" w:cs="Calibri"/>
        </w:rPr>
        <w:t>not to seek any information the awarding body holds that would be needed for an appeal</w:t>
      </w:r>
    </w:p>
    <w:p w14:paraId="68E64830" w14:textId="139A9578" w:rsidR="0017257E" w:rsidRDefault="68068AE1" w:rsidP="6AAB912D">
      <w:pPr>
        <w:pStyle w:val="NoSpacing"/>
        <w:numPr>
          <w:ilvl w:val="0"/>
          <w:numId w:val="3"/>
        </w:numPr>
      </w:pPr>
      <w:r w:rsidRPr="6AAB912D">
        <w:rPr>
          <w:rFonts w:ascii="Calibri" w:eastAsia="Calibri" w:hAnsi="Calibri" w:cs="Calibri"/>
        </w:rPr>
        <w:t xml:space="preserve">not to appeal to the awarding body </w:t>
      </w:r>
    </w:p>
    <w:p w14:paraId="4E3B278F" w14:textId="5986F742" w:rsidR="0017257E" w:rsidRDefault="0017257E" w:rsidP="6AAB912D">
      <w:pPr>
        <w:pStyle w:val="NoSpacing"/>
        <w:rPr>
          <w:rFonts w:ascii="Calibri" w:eastAsia="Calibri" w:hAnsi="Calibri" w:cs="Calibri"/>
        </w:rPr>
      </w:pPr>
    </w:p>
    <w:p w14:paraId="2AA6F020" w14:textId="29618C62" w:rsidR="0017257E" w:rsidRDefault="68068AE1" w:rsidP="6AAB912D">
      <w:pPr>
        <w:pStyle w:val="NoSpacing"/>
        <w:rPr>
          <w:rFonts w:ascii="Calibri" w:eastAsia="Calibri" w:hAnsi="Calibri" w:cs="Calibri"/>
          <w:b/>
          <w:bCs/>
        </w:rPr>
      </w:pPr>
      <w:r w:rsidRPr="6AAB912D">
        <w:rPr>
          <w:rFonts w:ascii="Calibri" w:eastAsia="Calibri" w:hAnsi="Calibri" w:cs="Calibri"/>
          <w:b/>
          <w:bCs/>
        </w:rPr>
        <w:t>An internal appeal should be submitted by:</w:t>
      </w:r>
    </w:p>
    <w:p w14:paraId="5E85BA34" w14:textId="29297EBC" w:rsidR="0017257E" w:rsidRDefault="68068AE1" w:rsidP="6AAB912D">
      <w:pPr>
        <w:pStyle w:val="NoSpacing"/>
        <w:numPr>
          <w:ilvl w:val="0"/>
          <w:numId w:val="2"/>
        </w:numPr>
        <w:rPr>
          <w:rFonts w:eastAsiaTheme="minorEastAsia"/>
        </w:rPr>
      </w:pPr>
      <w:r w:rsidRPr="4CCC3104">
        <w:rPr>
          <w:rFonts w:ascii="Calibri" w:eastAsia="Calibri" w:hAnsi="Calibri" w:cs="Calibri"/>
        </w:rPr>
        <w:t xml:space="preserve">Completing and submitting an internal appeals form to the </w:t>
      </w:r>
      <w:proofErr w:type="spellStart"/>
      <w:r w:rsidRPr="4CCC3104">
        <w:rPr>
          <w:rFonts w:ascii="Calibri" w:eastAsia="Calibri" w:hAnsi="Calibri" w:cs="Calibri"/>
        </w:rPr>
        <w:t>centre</w:t>
      </w:r>
      <w:proofErr w:type="spellEnd"/>
      <w:r w:rsidRPr="4CCC3104">
        <w:rPr>
          <w:rFonts w:ascii="Calibri" w:eastAsia="Calibri" w:hAnsi="Calibri" w:cs="Calibri"/>
        </w:rPr>
        <w:t xml:space="preserve"> by </w:t>
      </w:r>
      <w:r w:rsidRPr="4CCC3104">
        <w:rPr>
          <w:rFonts w:ascii="Calibri" w:eastAsia="Calibri" w:hAnsi="Calibri" w:cs="Calibri"/>
          <w:b/>
          <w:bCs/>
        </w:rPr>
        <w:t xml:space="preserve">1st September 2020 </w:t>
      </w:r>
    </w:p>
    <w:p w14:paraId="3F791A6E" w14:textId="6831E67D" w:rsidR="0017257E" w:rsidRDefault="0017257E" w:rsidP="6AAB912D">
      <w:pPr>
        <w:pStyle w:val="NoSpacing"/>
        <w:ind w:left="360"/>
        <w:rPr>
          <w:rFonts w:ascii="Calibri" w:eastAsia="Calibri" w:hAnsi="Calibri" w:cs="Calibri"/>
        </w:rPr>
      </w:pPr>
    </w:p>
    <w:p w14:paraId="6EAF1401" w14:textId="1357149C" w:rsidR="0017257E" w:rsidRDefault="68068AE1" w:rsidP="6AAB912D">
      <w:pPr>
        <w:pStyle w:val="NoSpacing"/>
        <w:rPr>
          <w:rFonts w:ascii="Calibri" w:eastAsia="Calibri" w:hAnsi="Calibri" w:cs="Calibri"/>
          <w:b/>
          <w:bCs/>
        </w:rPr>
      </w:pPr>
      <w:r w:rsidRPr="6AAB912D">
        <w:rPr>
          <w:rFonts w:ascii="Calibri" w:eastAsia="Calibri" w:hAnsi="Calibri" w:cs="Calibri"/>
          <w:b/>
          <w:bCs/>
        </w:rPr>
        <w:t xml:space="preserve">If the internal appeal is upheld by the </w:t>
      </w:r>
      <w:proofErr w:type="spellStart"/>
      <w:r w:rsidRPr="6AAB912D">
        <w:rPr>
          <w:rFonts w:ascii="Calibri" w:eastAsia="Calibri" w:hAnsi="Calibri" w:cs="Calibri"/>
          <w:b/>
          <w:bCs/>
        </w:rPr>
        <w:t>centre</w:t>
      </w:r>
      <w:proofErr w:type="spellEnd"/>
      <w:r w:rsidRPr="6AAB912D">
        <w:rPr>
          <w:rFonts w:ascii="Calibri" w:eastAsia="Calibri" w:hAnsi="Calibri" w:cs="Calibri"/>
          <w:b/>
          <w:bCs/>
        </w:rPr>
        <w:t>:</w:t>
      </w:r>
    </w:p>
    <w:p w14:paraId="14E887A3" w14:textId="45C0D32C" w:rsidR="0017257E" w:rsidRDefault="5284EF92" w:rsidP="6AAB912D">
      <w:pPr>
        <w:pStyle w:val="NoSpacing"/>
        <w:numPr>
          <w:ilvl w:val="0"/>
          <w:numId w:val="1"/>
        </w:numPr>
        <w:rPr>
          <w:rFonts w:eastAsiaTheme="minorEastAsia"/>
        </w:rPr>
      </w:pPr>
      <w:proofErr w:type="spellStart"/>
      <w:r w:rsidRPr="6AAB912D">
        <w:rPr>
          <w:rFonts w:ascii="Calibri" w:eastAsia="Calibri" w:hAnsi="Calibri" w:cs="Calibri"/>
        </w:rPr>
        <w:t>Stowmarket</w:t>
      </w:r>
      <w:proofErr w:type="spellEnd"/>
      <w:r w:rsidRPr="6AAB912D">
        <w:rPr>
          <w:rFonts w:ascii="Calibri" w:eastAsia="Calibri" w:hAnsi="Calibri" w:cs="Calibri"/>
        </w:rPr>
        <w:t xml:space="preserve"> High</w:t>
      </w:r>
      <w:r w:rsidR="68068AE1" w:rsidRPr="6AAB912D">
        <w:rPr>
          <w:rFonts w:ascii="Calibri" w:eastAsia="Calibri" w:hAnsi="Calibri" w:cs="Calibri"/>
        </w:rPr>
        <w:t xml:space="preserve"> School, where applicable, will request information the awarding body holds that would be needed for an appeal within the time period set by the awarding body</w:t>
      </w:r>
    </w:p>
    <w:p w14:paraId="3198411B" w14:textId="5D02AECB" w:rsidR="0017257E" w:rsidRDefault="737B5F1C" w:rsidP="6AAB912D">
      <w:pPr>
        <w:pStyle w:val="NoSpacing"/>
        <w:numPr>
          <w:ilvl w:val="0"/>
          <w:numId w:val="1"/>
        </w:numPr>
      </w:pPr>
      <w:proofErr w:type="spellStart"/>
      <w:r w:rsidRPr="6AAB912D">
        <w:rPr>
          <w:rFonts w:ascii="Calibri" w:eastAsia="Calibri" w:hAnsi="Calibri" w:cs="Calibri"/>
        </w:rPr>
        <w:t>Stowmarket</w:t>
      </w:r>
      <w:proofErr w:type="spellEnd"/>
      <w:r w:rsidRPr="6AAB912D">
        <w:rPr>
          <w:rFonts w:ascii="Calibri" w:eastAsia="Calibri" w:hAnsi="Calibri" w:cs="Calibri"/>
        </w:rPr>
        <w:t xml:space="preserve"> High</w:t>
      </w:r>
      <w:r w:rsidR="68068AE1" w:rsidRPr="6AAB912D">
        <w:rPr>
          <w:rFonts w:ascii="Calibri" w:eastAsia="Calibri" w:hAnsi="Calibri" w:cs="Calibri"/>
        </w:rPr>
        <w:t xml:space="preserve"> School, where applicable, will submit an appeal on the candidate’s behalf to meet the awarding body’s deadline for appeals</w:t>
      </w:r>
    </w:p>
    <w:p w14:paraId="22D252D3" w14:textId="3232D265" w:rsidR="0017257E" w:rsidRDefault="0017257E" w:rsidP="6AAB912D">
      <w:pPr>
        <w:pStyle w:val="NoSpacing"/>
        <w:rPr>
          <w:rFonts w:ascii="Calibri" w:eastAsia="Calibri" w:hAnsi="Calibri" w:cs="Calibri"/>
        </w:rPr>
      </w:pPr>
    </w:p>
    <w:p w14:paraId="65245F53" w14:textId="5B6A06A7" w:rsidR="0017257E" w:rsidRDefault="0017257E" w:rsidP="6AAB912D">
      <w:pPr>
        <w:pStyle w:val="NoSpacing"/>
        <w:rPr>
          <w:rFonts w:ascii="Calibri" w:eastAsia="Calibri" w:hAnsi="Calibri" w:cs="Calibri"/>
        </w:rPr>
      </w:pPr>
    </w:p>
    <w:p w14:paraId="3A174FBE" w14:textId="200AF5B7" w:rsidR="0017257E" w:rsidRDefault="0017257E" w:rsidP="6AAB912D">
      <w:pPr>
        <w:pStyle w:val="NoSpacing"/>
        <w:rPr>
          <w:rFonts w:ascii="Calibri" w:eastAsia="Calibri" w:hAnsi="Calibri" w:cs="Calibri"/>
        </w:rPr>
      </w:pPr>
    </w:p>
    <w:p w14:paraId="752866C9" w14:textId="2CEDEF68" w:rsidR="0017257E" w:rsidRDefault="0017257E" w:rsidP="6AAB912D">
      <w:pPr>
        <w:pStyle w:val="NoSpacing"/>
        <w:rPr>
          <w:rFonts w:ascii="Calibri" w:eastAsia="Calibri" w:hAnsi="Calibri" w:cs="Calibri"/>
        </w:rPr>
      </w:pPr>
    </w:p>
    <w:p w14:paraId="42DD4ECD" w14:textId="16A0A9D3" w:rsidR="0017257E" w:rsidRDefault="0017257E" w:rsidP="6AAB912D">
      <w:pPr>
        <w:pStyle w:val="NoSpacing"/>
        <w:rPr>
          <w:rFonts w:ascii="Calibri" w:eastAsia="Calibri" w:hAnsi="Calibri" w:cs="Calibri"/>
        </w:rPr>
      </w:pPr>
    </w:p>
    <w:p w14:paraId="1B878B6A" w14:textId="7AD44B74" w:rsidR="0017257E" w:rsidRDefault="0017257E" w:rsidP="6AAB912D">
      <w:pPr>
        <w:pStyle w:val="NoSpacing"/>
        <w:rPr>
          <w:rFonts w:ascii="Calibri" w:eastAsia="Calibri" w:hAnsi="Calibri" w:cs="Calibri"/>
        </w:rPr>
      </w:pPr>
    </w:p>
    <w:p w14:paraId="543C1B2A" w14:textId="66ED4137" w:rsidR="0017257E" w:rsidRDefault="0017257E" w:rsidP="6AAB912D">
      <w:pPr>
        <w:pStyle w:val="NoSpacing"/>
        <w:rPr>
          <w:rFonts w:ascii="Calibri" w:eastAsia="Calibri" w:hAnsi="Calibri" w:cs="Calibri"/>
        </w:rPr>
      </w:pPr>
    </w:p>
    <w:p w14:paraId="422DED00" w14:textId="5D0D7998" w:rsidR="0017257E" w:rsidRDefault="0017257E" w:rsidP="6AAB912D">
      <w:pPr>
        <w:pStyle w:val="NoSpacing"/>
        <w:rPr>
          <w:rFonts w:ascii="Calibri" w:eastAsia="Calibri" w:hAnsi="Calibri" w:cs="Calibri"/>
        </w:rPr>
      </w:pPr>
    </w:p>
    <w:p w14:paraId="38D788A3" w14:textId="55338457" w:rsidR="0017257E" w:rsidRDefault="3E389824" w:rsidP="6AAB912D">
      <w:pPr>
        <w:pStyle w:val="NoSpacing"/>
        <w:rPr>
          <w:rFonts w:ascii="Calibri" w:eastAsia="Calibri" w:hAnsi="Calibri" w:cs="Calibri"/>
          <w:b/>
          <w:bCs/>
        </w:rPr>
      </w:pPr>
      <w:r w:rsidRPr="4CCC3104">
        <w:rPr>
          <w:rFonts w:ascii="Calibri" w:eastAsia="Calibri" w:hAnsi="Calibri" w:cs="Calibri"/>
          <w:b/>
          <w:bCs/>
        </w:rPr>
        <w:t xml:space="preserve">Appendix </w:t>
      </w:r>
      <w:r w:rsidR="40467F28" w:rsidRPr="4CCC3104">
        <w:rPr>
          <w:rFonts w:ascii="Calibri" w:eastAsia="Calibri" w:hAnsi="Calibri" w:cs="Calibri"/>
          <w:b/>
          <w:bCs/>
        </w:rPr>
        <w:t>1</w:t>
      </w:r>
    </w:p>
    <w:p w14:paraId="519041FD" w14:textId="74D67700" w:rsidR="0017257E" w:rsidRDefault="0017257E" w:rsidP="6AAB912D">
      <w:pPr>
        <w:pStyle w:val="NoSpacing"/>
        <w:rPr>
          <w:rFonts w:ascii="Calibri" w:eastAsia="Calibri" w:hAnsi="Calibri" w:cs="Calibri"/>
        </w:rPr>
      </w:pPr>
    </w:p>
    <w:p w14:paraId="1CD43186" w14:textId="7323CD8B" w:rsidR="0017257E" w:rsidRDefault="3E389824" w:rsidP="6AAB912D">
      <w:pPr>
        <w:pStyle w:val="NoSpacing"/>
        <w:rPr>
          <w:rFonts w:ascii="Calibri" w:eastAsia="Calibri" w:hAnsi="Calibri" w:cs="Calibri"/>
          <w:b/>
          <w:bCs/>
        </w:rPr>
      </w:pPr>
      <w:r w:rsidRPr="6AAB912D">
        <w:rPr>
          <w:rFonts w:ascii="Calibri" w:eastAsia="Calibri" w:hAnsi="Calibri" w:cs="Calibri"/>
          <w:b/>
          <w:bCs/>
        </w:rPr>
        <w:t>Making an Appeal</w:t>
      </w:r>
    </w:p>
    <w:p w14:paraId="2FEF4BD4" w14:textId="615B050E" w:rsidR="0017257E" w:rsidRDefault="0017257E" w:rsidP="6AAB912D">
      <w:pPr>
        <w:pStyle w:val="NoSpacing"/>
        <w:rPr>
          <w:rFonts w:ascii="Calibri" w:eastAsia="Calibri" w:hAnsi="Calibri" w:cs="Calibri"/>
        </w:rPr>
      </w:pPr>
    </w:p>
    <w:p w14:paraId="0A7D2299" w14:textId="13DCF5C7" w:rsidR="0017257E" w:rsidRDefault="3E389824" w:rsidP="6AAB912D">
      <w:pPr>
        <w:pStyle w:val="NoSpacing"/>
        <w:rPr>
          <w:rFonts w:ascii="Calibri" w:eastAsia="Calibri" w:hAnsi="Calibri" w:cs="Calibri"/>
        </w:rPr>
      </w:pPr>
      <w:r w:rsidRPr="6AAB912D">
        <w:rPr>
          <w:rFonts w:ascii="Calibri" w:eastAsia="Calibri" w:hAnsi="Calibri" w:cs="Calibri"/>
        </w:rPr>
        <w:t>Please refer to the conditions under which appeals can be made, above.</w:t>
      </w:r>
    </w:p>
    <w:p w14:paraId="24DC8880" w14:textId="7E3520B0" w:rsidR="0017257E" w:rsidRDefault="0017257E" w:rsidP="6AAB912D">
      <w:pPr>
        <w:pStyle w:val="NoSpacing"/>
        <w:rPr>
          <w:rFonts w:ascii="Calibri" w:eastAsia="Calibri" w:hAnsi="Calibri" w:cs="Calibri"/>
        </w:rPr>
      </w:pPr>
    </w:p>
    <w:p w14:paraId="73705C74" w14:textId="33F19F86" w:rsidR="0017257E" w:rsidRDefault="3E389824" w:rsidP="6AAB912D">
      <w:pPr>
        <w:pStyle w:val="NoSpacing"/>
        <w:rPr>
          <w:rFonts w:ascii="Calibri" w:eastAsia="Calibri" w:hAnsi="Calibri" w:cs="Calibri"/>
        </w:rPr>
      </w:pPr>
      <w:r w:rsidRPr="4CCC3104">
        <w:rPr>
          <w:rFonts w:ascii="Calibri" w:eastAsia="Calibri" w:hAnsi="Calibri" w:cs="Calibri"/>
        </w:rPr>
        <w:t xml:space="preserve">If you are going to make an appeal, then you must do so by email. The email must be sent to </w:t>
      </w:r>
      <w:proofErr w:type="spellStart"/>
      <w:r w:rsidRPr="4CCC3104">
        <w:rPr>
          <w:rFonts w:ascii="Calibri" w:eastAsia="Calibri" w:hAnsi="Calibri" w:cs="Calibri"/>
        </w:rPr>
        <w:t>Mrs</w:t>
      </w:r>
      <w:proofErr w:type="spellEnd"/>
      <w:r w:rsidRPr="4CCC3104">
        <w:rPr>
          <w:rFonts w:ascii="Calibri" w:eastAsia="Calibri" w:hAnsi="Calibri" w:cs="Calibri"/>
        </w:rPr>
        <w:t xml:space="preserve"> Dolby</w:t>
      </w:r>
      <w:r w:rsidR="49CF142B" w:rsidRPr="4CCC3104">
        <w:rPr>
          <w:rFonts w:ascii="Calibri" w:eastAsia="Calibri" w:hAnsi="Calibri" w:cs="Calibri"/>
        </w:rPr>
        <w:t xml:space="preserve"> (GCSE) or </w:t>
      </w:r>
      <w:proofErr w:type="spellStart"/>
      <w:r w:rsidR="49CF142B" w:rsidRPr="4CCC3104">
        <w:rPr>
          <w:rFonts w:ascii="Calibri" w:eastAsia="Calibri" w:hAnsi="Calibri" w:cs="Calibri"/>
        </w:rPr>
        <w:t>Mr</w:t>
      </w:r>
      <w:proofErr w:type="spellEnd"/>
      <w:r w:rsidR="49CF142B" w:rsidRPr="4CCC3104">
        <w:rPr>
          <w:rFonts w:ascii="Calibri" w:eastAsia="Calibri" w:hAnsi="Calibri" w:cs="Calibri"/>
        </w:rPr>
        <w:t xml:space="preserve"> Blewitt (Post-16)</w:t>
      </w:r>
      <w:r w:rsidR="5B54EB30" w:rsidRPr="4CCC3104">
        <w:rPr>
          <w:rFonts w:ascii="Calibri" w:eastAsia="Calibri" w:hAnsi="Calibri" w:cs="Calibri"/>
        </w:rPr>
        <w:t>,</w:t>
      </w:r>
      <w:r w:rsidR="3BE618D1" w:rsidRPr="4CCC3104">
        <w:rPr>
          <w:rFonts w:ascii="Calibri" w:eastAsia="Calibri" w:hAnsi="Calibri" w:cs="Calibri"/>
        </w:rPr>
        <w:t xml:space="preserve"> or to </w:t>
      </w:r>
      <w:proofErr w:type="spellStart"/>
      <w:r w:rsidR="3BE618D1" w:rsidRPr="4CCC3104">
        <w:rPr>
          <w:rFonts w:ascii="Calibri" w:eastAsia="Calibri" w:hAnsi="Calibri" w:cs="Calibri"/>
        </w:rPr>
        <w:t>Mr</w:t>
      </w:r>
      <w:proofErr w:type="spellEnd"/>
      <w:r w:rsidR="3BE618D1" w:rsidRPr="4CCC3104">
        <w:rPr>
          <w:rFonts w:ascii="Calibri" w:eastAsia="Calibri" w:hAnsi="Calibri" w:cs="Calibri"/>
        </w:rPr>
        <w:t xml:space="preserve"> Rourke-</w:t>
      </w:r>
      <w:proofErr w:type="spellStart"/>
      <w:r w:rsidR="3BE618D1" w:rsidRPr="4CCC3104">
        <w:rPr>
          <w:rFonts w:ascii="Calibri" w:eastAsia="Calibri" w:hAnsi="Calibri" w:cs="Calibri"/>
        </w:rPr>
        <w:t>beasley</w:t>
      </w:r>
      <w:proofErr w:type="spellEnd"/>
      <w:r w:rsidR="3BE618D1" w:rsidRPr="4CCC3104">
        <w:rPr>
          <w:rFonts w:ascii="Calibri" w:eastAsia="Calibri" w:hAnsi="Calibri" w:cs="Calibri"/>
        </w:rPr>
        <w:t xml:space="preserve"> for cases involving bias or prejudice:</w:t>
      </w:r>
    </w:p>
    <w:p w14:paraId="6464E52F" w14:textId="47CF47D2" w:rsidR="0017257E" w:rsidRDefault="0017257E" w:rsidP="6AAB912D">
      <w:pPr>
        <w:pStyle w:val="NoSpacing"/>
        <w:rPr>
          <w:rFonts w:ascii="Calibri" w:eastAsia="Calibri" w:hAnsi="Calibri" w:cs="Calibri"/>
        </w:rPr>
      </w:pPr>
    </w:p>
    <w:p w14:paraId="1F1D2671" w14:textId="0DD65C3A" w:rsidR="0017257E" w:rsidRDefault="0081792C" w:rsidP="6AAB912D">
      <w:pPr>
        <w:pStyle w:val="NoSpacing"/>
        <w:rPr>
          <w:rFonts w:ascii="Calibri" w:eastAsia="Calibri" w:hAnsi="Calibri" w:cs="Calibri"/>
        </w:rPr>
      </w:pPr>
      <w:hyperlink r:id="rId7">
        <w:r w:rsidR="3E389824" w:rsidRPr="4CCC3104">
          <w:rPr>
            <w:rStyle w:val="Hyperlink"/>
            <w:rFonts w:ascii="Calibri" w:eastAsia="Calibri" w:hAnsi="Calibri" w:cs="Calibri"/>
          </w:rPr>
          <w:t>r.dolby@stowhigh.com</w:t>
        </w:r>
      </w:hyperlink>
    </w:p>
    <w:p w14:paraId="6605AB69" w14:textId="02E6C41D" w:rsidR="4CCC3104" w:rsidRDefault="4CCC3104" w:rsidP="4CCC3104">
      <w:pPr>
        <w:pStyle w:val="NoSpacing"/>
        <w:rPr>
          <w:rFonts w:ascii="Calibri" w:eastAsia="Calibri" w:hAnsi="Calibri" w:cs="Calibri"/>
        </w:rPr>
      </w:pPr>
    </w:p>
    <w:p w14:paraId="576369CB" w14:textId="09F66FED" w:rsidR="0017257E" w:rsidRDefault="0081792C" w:rsidP="6AAB912D">
      <w:pPr>
        <w:pStyle w:val="NoSpacing"/>
        <w:rPr>
          <w:rFonts w:ascii="Calibri" w:eastAsia="Calibri" w:hAnsi="Calibri" w:cs="Calibri"/>
        </w:rPr>
      </w:pPr>
      <w:hyperlink r:id="rId8">
        <w:r w:rsidR="40980276" w:rsidRPr="4CCC3104">
          <w:rPr>
            <w:rStyle w:val="Hyperlink"/>
            <w:rFonts w:ascii="Calibri" w:eastAsia="Calibri" w:hAnsi="Calibri" w:cs="Calibri"/>
          </w:rPr>
          <w:t>m.blewitt@stowhigh.com</w:t>
        </w:r>
      </w:hyperlink>
    </w:p>
    <w:p w14:paraId="6CC55CAE" w14:textId="5F1D80A4" w:rsidR="4CCC3104" w:rsidRDefault="4CCC3104" w:rsidP="4CCC3104">
      <w:pPr>
        <w:pStyle w:val="NoSpacing"/>
        <w:rPr>
          <w:rFonts w:ascii="Calibri" w:eastAsia="Calibri" w:hAnsi="Calibri" w:cs="Calibri"/>
        </w:rPr>
      </w:pPr>
    </w:p>
    <w:p w14:paraId="14C3DF82" w14:textId="424AD92D" w:rsidR="17A18DC2" w:rsidRDefault="0081792C" w:rsidP="4CCC3104">
      <w:pPr>
        <w:pStyle w:val="NoSpacing"/>
        <w:rPr>
          <w:rFonts w:ascii="Calibri" w:eastAsia="Calibri" w:hAnsi="Calibri" w:cs="Calibri"/>
        </w:rPr>
      </w:pPr>
      <w:hyperlink r:id="rId9">
        <w:r w:rsidR="17A18DC2" w:rsidRPr="4CCC3104">
          <w:rPr>
            <w:rStyle w:val="Hyperlink"/>
            <w:rFonts w:ascii="Calibri" w:eastAsia="Calibri" w:hAnsi="Calibri" w:cs="Calibri"/>
          </w:rPr>
          <w:t>K.rourke@stowhigh.com</w:t>
        </w:r>
      </w:hyperlink>
    </w:p>
    <w:p w14:paraId="58AC49D0" w14:textId="7FACFD89" w:rsidR="4CCC3104" w:rsidRDefault="4CCC3104" w:rsidP="4CCC3104">
      <w:pPr>
        <w:pStyle w:val="NoSpacing"/>
        <w:rPr>
          <w:rFonts w:ascii="Calibri" w:eastAsia="Calibri" w:hAnsi="Calibri" w:cs="Calibri"/>
        </w:rPr>
      </w:pPr>
    </w:p>
    <w:p w14:paraId="31ECA174" w14:textId="04CE1535" w:rsidR="0017257E" w:rsidRDefault="3E389824" w:rsidP="6AAB912D">
      <w:pPr>
        <w:pStyle w:val="NoSpacing"/>
        <w:rPr>
          <w:rFonts w:ascii="Calibri" w:eastAsia="Calibri" w:hAnsi="Calibri" w:cs="Calibri"/>
        </w:rPr>
      </w:pPr>
      <w:r w:rsidRPr="6AAB912D">
        <w:rPr>
          <w:rFonts w:ascii="Calibri" w:eastAsia="Calibri" w:hAnsi="Calibri" w:cs="Calibri"/>
        </w:rPr>
        <w:t>In your email you must include the following information:</w:t>
      </w:r>
    </w:p>
    <w:p w14:paraId="542314A6" w14:textId="1DBA6F91" w:rsidR="0017257E" w:rsidRDefault="0017257E" w:rsidP="6AAB912D">
      <w:pPr>
        <w:pStyle w:val="NoSpacing"/>
        <w:rPr>
          <w:rFonts w:ascii="Calibri" w:eastAsia="Calibri" w:hAnsi="Calibri" w:cs="Calibri"/>
        </w:rPr>
      </w:pPr>
    </w:p>
    <w:tbl>
      <w:tblPr>
        <w:tblStyle w:val="TableGrid"/>
        <w:tblW w:w="3060" w:type="dxa"/>
        <w:tblLayout w:type="fixed"/>
        <w:tblLook w:val="06A0" w:firstRow="1" w:lastRow="0" w:firstColumn="1" w:lastColumn="0" w:noHBand="1" w:noVBand="1"/>
      </w:tblPr>
      <w:tblGrid>
        <w:gridCol w:w="3060"/>
      </w:tblGrid>
      <w:tr w:rsidR="6AAB912D" w14:paraId="3E18C6B4" w14:textId="77777777" w:rsidTr="4CCC3104">
        <w:tc>
          <w:tcPr>
            <w:tcW w:w="3060" w:type="dxa"/>
          </w:tcPr>
          <w:p w14:paraId="50AE915F" w14:textId="23534042" w:rsidR="6BAC6A66" w:rsidRDefault="6BAC6A66" w:rsidP="6AAB912D">
            <w:pPr>
              <w:pStyle w:val="NoSpacing"/>
              <w:rPr>
                <w:rFonts w:ascii="Calibri" w:eastAsia="Calibri" w:hAnsi="Calibri" w:cs="Calibri"/>
              </w:rPr>
            </w:pPr>
            <w:r w:rsidRPr="6AAB912D">
              <w:rPr>
                <w:rFonts w:ascii="Calibri" w:eastAsia="Calibri" w:hAnsi="Calibri" w:cs="Calibri"/>
              </w:rPr>
              <w:t xml:space="preserve">Subject </w:t>
            </w:r>
          </w:p>
        </w:tc>
      </w:tr>
      <w:tr w:rsidR="6AAB912D" w14:paraId="70F62CCC" w14:textId="77777777" w:rsidTr="4CCC3104">
        <w:tc>
          <w:tcPr>
            <w:tcW w:w="3060" w:type="dxa"/>
          </w:tcPr>
          <w:p w14:paraId="2A85D32F" w14:textId="1C99E242" w:rsidR="6BAC6A66" w:rsidRDefault="6BAC6A66" w:rsidP="6AAB912D">
            <w:pPr>
              <w:pStyle w:val="NoSpacing"/>
              <w:rPr>
                <w:rFonts w:ascii="Calibri" w:eastAsia="Calibri" w:hAnsi="Calibri" w:cs="Calibri"/>
              </w:rPr>
            </w:pPr>
            <w:r w:rsidRPr="6AAB912D">
              <w:rPr>
                <w:rFonts w:ascii="Calibri" w:eastAsia="Calibri" w:hAnsi="Calibri" w:cs="Calibri"/>
              </w:rPr>
              <w:t>Grade awarded</w:t>
            </w:r>
          </w:p>
        </w:tc>
      </w:tr>
      <w:tr w:rsidR="6AAB912D" w14:paraId="2CDE80C5" w14:textId="77777777" w:rsidTr="4CCC3104">
        <w:tc>
          <w:tcPr>
            <w:tcW w:w="3060" w:type="dxa"/>
          </w:tcPr>
          <w:p w14:paraId="36463EF5" w14:textId="5F25116B" w:rsidR="6BAC6A66" w:rsidRDefault="11408EBE" w:rsidP="6AAB912D">
            <w:pPr>
              <w:pStyle w:val="NoSpacing"/>
              <w:rPr>
                <w:rFonts w:ascii="Calibri" w:eastAsia="Calibri" w:hAnsi="Calibri" w:cs="Calibri"/>
              </w:rPr>
            </w:pPr>
            <w:r w:rsidRPr="4CCC3104">
              <w:rPr>
                <w:rFonts w:ascii="Calibri" w:eastAsia="Calibri" w:hAnsi="Calibri" w:cs="Calibri"/>
              </w:rPr>
              <w:t>Reason for Appeal</w:t>
            </w:r>
            <w:r w:rsidR="55805D3B" w:rsidRPr="4CCC3104">
              <w:rPr>
                <w:rFonts w:ascii="Calibri" w:eastAsia="Calibri" w:hAnsi="Calibri" w:cs="Calibri"/>
              </w:rPr>
              <w:t>, including any relevant evidence</w:t>
            </w:r>
          </w:p>
        </w:tc>
      </w:tr>
      <w:tr w:rsidR="6AAB912D" w14:paraId="0AE9A74B" w14:textId="77777777" w:rsidTr="4CCC3104">
        <w:tc>
          <w:tcPr>
            <w:tcW w:w="3060" w:type="dxa"/>
          </w:tcPr>
          <w:p w14:paraId="6A8116EB" w14:textId="00EB3145" w:rsidR="4DC7AAB7" w:rsidRDefault="4DC7AAB7" w:rsidP="6AAB912D">
            <w:pPr>
              <w:pStyle w:val="NoSpacing"/>
              <w:rPr>
                <w:rFonts w:ascii="Calibri" w:eastAsia="Calibri" w:hAnsi="Calibri" w:cs="Calibri"/>
              </w:rPr>
            </w:pPr>
            <w:r w:rsidRPr="6AAB912D">
              <w:rPr>
                <w:rFonts w:ascii="Calibri" w:eastAsia="Calibri" w:hAnsi="Calibri" w:cs="Calibri"/>
              </w:rPr>
              <w:t>Details of any conversations already undertaken with staff</w:t>
            </w:r>
          </w:p>
        </w:tc>
      </w:tr>
    </w:tbl>
    <w:p w14:paraId="60C5049C" w14:textId="5CD004C5" w:rsidR="0017257E" w:rsidRDefault="0017257E" w:rsidP="6AAB912D">
      <w:pPr>
        <w:pStyle w:val="NoSpacing"/>
        <w:rPr>
          <w:rFonts w:ascii="Calibri" w:eastAsia="Calibri" w:hAnsi="Calibri" w:cs="Calibri"/>
        </w:rPr>
      </w:pPr>
    </w:p>
    <w:p w14:paraId="25A3397E" w14:textId="579092EE" w:rsidR="0017257E" w:rsidRDefault="4DC7AAB7" w:rsidP="6AAB912D">
      <w:pPr>
        <w:pStyle w:val="NoSpacing"/>
        <w:rPr>
          <w:rFonts w:ascii="Calibri" w:eastAsia="Calibri" w:hAnsi="Calibri" w:cs="Calibri"/>
        </w:rPr>
      </w:pPr>
      <w:r w:rsidRPr="6AAB912D">
        <w:rPr>
          <w:rFonts w:ascii="Calibri" w:eastAsia="Calibri" w:hAnsi="Calibri" w:cs="Calibri"/>
        </w:rPr>
        <w:t>Upon receipt of the appeal, students will receive confirmation that their appeal has been received and is being considered.</w:t>
      </w:r>
    </w:p>
    <w:p w14:paraId="65326E38" w14:textId="23FF8DEC" w:rsidR="0017257E" w:rsidRDefault="0017257E" w:rsidP="6AAB912D">
      <w:pPr>
        <w:pStyle w:val="NoSpacing"/>
        <w:rPr>
          <w:rFonts w:ascii="Calibri" w:eastAsia="Calibri" w:hAnsi="Calibri" w:cs="Calibri"/>
        </w:rPr>
      </w:pPr>
    </w:p>
    <w:p w14:paraId="34DD2FDF" w14:textId="3D5BF8EE" w:rsidR="0017257E" w:rsidRDefault="54F8899F" w:rsidP="6AAB912D">
      <w:pPr>
        <w:pStyle w:val="NoSpacing"/>
        <w:rPr>
          <w:rFonts w:ascii="Calibri" w:eastAsia="Calibri" w:hAnsi="Calibri" w:cs="Calibri"/>
        </w:rPr>
      </w:pPr>
      <w:r w:rsidRPr="6AAB912D">
        <w:rPr>
          <w:rFonts w:ascii="Calibri" w:eastAsia="Calibri" w:hAnsi="Calibri" w:cs="Calibri"/>
        </w:rPr>
        <w:t>All appeals will initially be considered by K Rourke-Beasley and R. Dolby.</w:t>
      </w:r>
    </w:p>
    <w:p w14:paraId="340CDE1B" w14:textId="56F2FC88" w:rsidR="0017257E" w:rsidRDefault="0017257E" w:rsidP="6AAB912D">
      <w:pPr>
        <w:pStyle w:val="NoSpacing"/>
        <w:rPr>
          <w:rFonts w:ascii="Calibri" w:eastAsia="Calibri" w:hAnsi="Calibri" w:cs="Calibri"/>
        </w:rPr>
      </w:pPr>
    </w:p>
    <w:p w14:paraId="3A3580F0" w14:textId="0C97AF70" w:rsidR="0017257E" w:rsidRDefault="15DB3675" w:rsidP="6AAB912D">
      <w:pPr>
        <w:pStyle w:val="NoSpacing"/>
        <w:rPr>
          <w:rFonts w:ascii="Calibri" w:eastAsia="Calibri" w:hAnsi="Calibri" w:cs="Calibri"/>
        </w:rPr>
      </w:pPr>
      <w:r w:rsidRPr="6AAB912D">
        <w:rPr>
          <w:rFonts w:ascii="Calibri" w:eastAsia="Calibri" w:hAnsi="Calibri" w:cs="Calibri"/>
        </w:rPr>
        <w:t>We will notify students once we have made a decision and confirm whether we are appealing to the exam board on their behalf.</w:t>
      </w:r>
    </w:p>
    <w:p w14:paraId="3EAE1095" w14:textId="5E0BC98B" w:rsidR="0017257E" w:rsidRDefault="0017257E" w:rsidP="6AAB912D">
      <w:pPr>
        <w:pStyle w:val="NoSpacing"/>
        <w:rPr>
          <w:rFonts w:ascii="Calibri" w:eastAsia="Calibri" w:hAnsi="Calibri" w:cs="Calibri"/>
        </w:rPr>
      </w:pPr>
    </w:p>
    <w:p w14:paraId="474DF083" w14:textId="54AB31DF" w:rsidR="0017257E" w:rsidRDefault="34E0B035" w:rsidP="6AAB912D">
      <w:pPr>
        <w:pStyle w:val="NoSpacing"/>
        <w:rPr>
          <w:rFonts w:ascii="Calibri" w:eastAsia="Calibri" w:hAnsi="Calibri" w:cs="Calibri"/>
          <w:b/>
          <w:bCs/>
        </w:rPr>
      </w:pPr>
      <w:r w:rsidRPr="6AAB912D">
        <w:rPr>
          <w:rFonts w:ascii="Calibri" w:eastAsia="Calibri" w:hAnsi="Calibri" w:cs="Calibri"/>
          <w:b/>
          <w:bCs/>
        </w:rPr>
        <w:t>All appeals must be received by the school by the 10</w:t>
      </w:r>
      <w:r w:rsidRPr="6AAB912D">
        <w:rPr>
          <w:rFonts w:ascii="Calibri" w:eastAsia="Calibri" w:hAnsi="Calibri" w:cs="Calibri"/>
          <w:b/>
          <w:bCs/>
          <w:vertAlign w:val="superscript"/>
        </w:rPr>
        <w:t>th</w:t>
      </w:r>
      <w:r w:rsidRPr="6AAB912D">
        <w:rPr>
          <w:rFonts w:ascii="Calibri" w:eastAsia="Calibri" w:hAnsi="Calibri" w:cs="Calibri"/>
          <w:b/>
          <w:bCs/>
        </w:rPr>
        <w:t xml:space="preserve"> of September. Appeals received after this date will not be considered.</w:t>
      </w:r>
    </w:p>
    <w:p w14:paraId="6C5584ED" w14:textId="512924C6" w:rsidR="0017257E" w:rsidRDefault="0017257E" w:rsidP="6AAB912D">
      <w:pPr>
        <w:pStyle w:val="NoSpacing"/>
        <w:rPr>
          <w:rFonts w:ascii="Calibri" w:eastAsia="Calibri" w:hAnsi="Calibri" w:cs="Calibri"/>
        </w:rPr>
      </w:pPr>
    </w:p>
    <w:p w14:paraId="7D006CD3" w14:textId="55C6F919" w:rsidR="4CCC3104" w:rsidRDefault="4CCC3104" w:rsidP="4CCC3104">
      <w:pPr>
        <w:pStyle w:val="NoSpacing"/>
        <w:rPr>
          <w:rFonts w:ascii="Calibri" w:eastAsia="Calibri" w:hAnsi="Calibri" w:cs="Calibri"/>
        </w:rPr>
      </w:pPr>
    </w:p>
    <w:p w14:paraId="24155180" w14:textId="05EBFDDF" w:rsidR="4CCC3104" w:rsidRDefault="4CCC3104" w:rsidP="4CCC3104">
      <w:pPr>
        <w:pStyle w:val="NoSpacing"/>
        <w:rPr>
          <w:rFonts w:ascii="Calibri" w:eastAsia="Calibri" w:hAnsi="Calibri" w:cs="Calibri"/>
        </w:rPr>
      </w:pPr>
    </w:p>
    <w:p w14:paraId="1EE1DDEE" w14:textId="40807986" w:rsidR="4CCC3104" w:rsidRDefault="4CCC3104" w:rsidP="4CCC3104">
      <w:pPr>
        <w:pStyle w:val="NoSpacing"/>
        <w:rPr>
          <w:rFonts w:ascii="Calibri" w:eastAsia="Calibri" w:hAnsi="Calibri" w:cs="Calibri"/>
        </w:rPr>
      </w:pPr>
    </w:p>
    <w:p w14:paraId="0C97DCCA" w14:textId="071A4F4B" w:rsidR="4CCC3104" w:rsidRDefault="4CCC3104" w:rsidP="4CCC3104">
      <w:pPr>
        <w:pStyle w:val="NoSpacing"/>
        <w:rPr>
          <w:rFonts w:ascii="Calibri" w:eastAsia="Calibri" w:hAnsi="Calibri" w:cs="Calibri"/>
        </w:rPr>
      </w:pPr>
    </w:p>
    <w:p w14:paraId="77EAF1F6" w14:textId="24969DA5" w:rsidR="4CCC3104" w:rsidRDefault="4CCC3104" w:rsidP="4CCC3104">
      <w:pPr>
        <w:pStyle w:val="NoSpacing"/>
        <w:rPr>
          <w:rFonts w:ascii="Calibri" w:eastAsia="Calibri" w:hAnsi="Calibri" w:cs="Calibri"/>
        </w:rPr>
      </w:pPr>
    </w:p>
    <w:p w14:paraId="2D87EE6A" w14:textId="7E2EC58E" w:rsidR="4CCC3104" w:rsidRDefault="4CCC3104" w:rsidP="4CCC3104">
      <w:pPr>
        <w:pStyle w:val="NoSpacing"/>
        <w:rPr>
          <w:rFonts w:ascii="Calibri" w:eastAsia="Calibri" w:hAnsi="Calibri" w:cs="Calibri"/>
        </w:rPr>
      </w:pPr>
    </w:p>
    <w:p w14:paraId="337FA154" w14:textId="13A0601A" w:rsidR="4CCC3104" w:rsidRDefault="4CCC3104" w:rsidP="4CCC3104">
      <w:pPr>
        <w:pStyle w:val="NoSpacing"/>
        <w:rPr>
          <w:rFonts w:ascii="Calibri" w:eastAsia="Calibri" w:hAnsi="Calibri" w:cs="Calibri"/>
        </w:rPr>
      </w:pPr>
    </w:p>
    <w:p w14:paraId="1AB4E0FE" w14:textId="6722A859" w:rsidR="4CCC3104" w:rsidRDefault="4CCC3104" w:rsidP="4CCC3104">
      <w:pPr>
        <w:pStyle w:val="NoSpacing"/>
        <w:rPr>
          <w:rFonts w:ascii="Calibri" w:eastAsia="Calibri" w:hAnsi="Calibri" w:cs="Calibri"/>
        </w:rPr>
      </w:pPr>
    </w:p>
    <w:p w14:paraId="4671CD62" w14:textId="21E486FF" w:rsidR="4CCC3104" w:rsidRDefault="4CCC3104" w:rsidP="4CCC3104">
      <w:pPr>
        <w:pStyle w:val="NoSpacing"/>
        <w:rPr>
          <w:rFonts w:ascii="Calibri" w:eastAsia="Calibri" w:hAnsi="Calibri" w:cs="Calibri"/>
        </w:rPr>
      </w:pPr>
    </w:p>
    <w:p w14:paraId="0D9B5AD5" w14:textId="7BFC43C1" w:rsidR="4CCC3104" w:rsidRDefault="4CCC3104" w:rsidP="4CCC3104">
      <w:pPr>
        <w:pStyle w:val="NoSpacing"/>
        <w:rPr>
          <w:rFonts w:ascii="Calibri" w:eastAsia="Calibri" w:hAnsi="Calibri" w:cs="Calibri"/>
        </w:rPr>
      </w:pPr>
    </w:p>
    <w:p w14:paraId="38A67983" w14:textId="5C426C6C" w:rsidR="4CCC3104" w:rsidRDefault="4CCC3104" w:rsidP="4CCC3104">
      <w:pPr>
        <w:pStyle w:val="NoSpacing"/>
        <w:rPr>
          <w:rFonts w:ascii="Calibri" w:eastAsia="Calibri" w:hAnsi="Calibri" w:cs="Calibri"/>
        </w:rPr>
      </w:pPr>
    </w:p>
    <w:p w14:paraId="24B18B9B" w14:textId="74603CA4" w:rsidR="4CCC3104" w:rsidRDefault="4CCC3104" w:rsidP="4CCC3104">
      <w:pPr>
        <w:pStyle w:val="NoSpacing"/>
        <w:rPr>
          <w:rFonts w:ascii="Calibri" w:eastAsia="Calibri" w:hAnsi="Calibri" w:cs="Calibri"/>
        </w:rPr>
      </w:pPr>
    </w:p>
    <w:p w14:paraId="2F8C2BFC" w14:textId="4C33EC69" w:rsidR="4CCC3104" w:rsidRDefault="4CCC3104" w:rsidP="4CCC3104">
      <w:pPr>
        <w:pStyle w:val="NoSpacing"/>
        <w:rPr>
          <w:rFonts w:ascii="Calibri" w:eastAsia="Calibri" w:hAnsi="Calibri" w:cs="Calibri"/>
        </w:rPr>
      </w:pPr>
    </w:p>
    <w:p w14:paraId="5F78E806" w14:textId="5C43804F" w:rsidR="4CCC3104" w:rsidRDefault="4CCC3104" w:rsidP="4CCC3104">
      <w:pPr>
        <w:pStyle w:val="NoSpacing"/>
        <w:rPr>
          <w:rFonts w:ascii="Calibri" w:eastAsia="Calibri" w:hAnsi="Calibri" w:cs="Calibri"/>
        </w:rPr>
      </w:pPr>
    </w:p>
    <w:p w14:paraId="6E3E2C02" w14:textId="0FCC5827" w:rsidR="4CCC3104" w:rsidRDefault="4CCC3104" w:rsidP="4CCC3104">
      <w:pPr>
        <w:pStyle w:val="NoSpacing"/>
        <w:rPr>
          <w:rFonts w:ascii="Calibri" w:eastAsia="Calibri" w:hAnsi="Calibri" w:cs="Calibri"/>
        </w:rPr>
      </w:pPr>
    </w:p>
    <w:p w14:paraId="2993E584" w14:textId="25A67BCF" w:rsidR="4CCC3104" w:rsidRDefault="4CCC3104" w:rsidP="4CCC3104">
      <w:pPr>
        <w:pStyle w:val="NoSpacing"/>
        <w:rPr>
          <w:rFonts w:ascii="Calibri" w:eastAsia="Calibri" w:hAnsi="Calibri" w:cs="Calibri"/>
        </w:rPr>
      </w:pPr>
    </w:p>
    <w:p w14:paraId="3E47384C" w14:textId="569FC5AC" w:rsidR="0017257E" w:rsidRDefault="183D8726" w:rsidP="6AAB912D">
      <w:pPr>
        <w:pStyle w:val="NoSpacing"/>
        <w:rPr>
          <w:rFonts w:ascii="Calibri" w:eastAsia="Calibri" w:hAnsi="Calibri" w:cs="Calibri"/>
          <w:b/>
          <w:bCs/>
        </w:rPr>
      </w:pPr>
      <w:r w:rsidRPr="6AAB912D">
        <w:rPr>
          <w:rFonts w:ascii="Calibri" w:eastAsia="Calibri" w:hAnsi="Calibri" w:cs="Calibri"/>
          <w:b/>
          <w:bCs/>
        </w:rPr>
        <w:t>Appendix 2</w:t>
      </w:r>
    </w:p>
    <w:p w14:paraId="78C41876" w14:textId="59E4CEA9" w:rsidR="0017257E" w:rsidRDefault="0017257E" w:rsidP="6AAB912D">
      <w:pPr>
        <w:pStyle w:val="NoSpacing"/>
        <w:rPr>
          <w:rFonts w:ascii="Calibri" w:eastAsia="Calibri" w:hAnsi="Calibri" w:cs="Calibri"/>
        </w:rPr>
      </w:pPr>
    </w:p>
    <w:p w14:paraId="552ECDD2" w14:textId="0EE5127B" w:rsidR="0017257E" w:rsidRDefault="183D8726" w:rsidP="6AAB912D">
      <w:pPr>
        <w:pStyle w:val="NoSpacing"/>
        <w:rPr>
          <w:rFonts w:ascii="Calibri" w:eastAsia="Calibri" w:hAnsi="Calibri" w:cs="Calibri"/>
          <w:b/>
          <w:bCs/>
        </w:rPr>
      </w:pPr>
      <w:r w:rsidRPr="6AAB912D">
        <w:rPr>
          <w:rFonts w:ascii="Calibri" w:eastAsia="Calibri" w:hAnsi="Calibri" w:cs="Calibri"/>
          <w:b/>
          <w:bCs/>
        </w:rPr>
        <w:t>Appealing Against the School’s Decision Not to Appeal to the Exam Board</w:t>
      </w:r>
    </w:p>
    <w:p w14:paraId="0E08476D" w14:textId="24E6868D" w:rsidR="0017257E" w:rsidRDefault="0017257E" w:rsidP="6AAB912D">
      <w:pPr>
        <w:pStyle w:val="NoSpacing"/>
        <w:rPr>
          <w:rFonts w:ascii="Calibri" w:eastAsia="Calibri" w:hAnsi="Calibri" w:cs="Calibri"/>
        </w:rPr>
      </w:pPr>
    </w:p>
    <w:p w14:paraId="4C75F910" w14:textId="0A4CB7D8" w:rsidR="0017257E" w:rsidRDefault="183D8726" w:rsidP="6AAB912D">
      <w:pPr>
        <w:pStyle w:val="NoSpacing"/>
        <w:rPr>
          <w:rFonts w:ascii="Calibri" w:eastAsia="Calibri" w:hAnsi="Calibri" w:cs="Calibri"/>
        </w:rPr>
      </w:pPr>
      <w:r w:rsidRPr="4CCC3104">
        <w:rPr>
          <w:rFonts w:ascii="Calibri" w:eastAsia="Calibri" w:hAnsi="Calibri" w:cs="Calibri"/>
        </w:rPr>
        <w:t>If the school have made a decision not to present a student’s appeal to the exam board, then the student may appeal to the school against this decision. This need</w:t>
      </w:r>
      <w:r w:rsidR="259BBFA7" w:rsidRPr="4CCC3104">
        <w:rPr>
          <w:rFonts w:ascii="Calibri" w:eastAsia="Calibri" w:hAnsi="Calibri" w:cs="Calibri"/>
        </w:rPr>
        <w:t>s to be done by completing the following proforma:</w:t>
      </w:r>
    </w:p>
    <w:p w14:paraId="6FE69B63" w14:textId="560BF029" w:rsidR="0017257E" w:rsidRDefault="0017257E" w:rsidP="6AAB912D">
      <w:pPr>
        <w:pStyle w:val="NoSpacing"/>
        <w:rPr>
          <w:rFonts w:ascii="Calibri" w:eastAsia="Calibri" w:hAnsi="Calibri" w:cs="Calibri"/>
        </w:rPr>
      </w:pPr>
    </w:p>
    <w:p w14:paraId="1C00BD2E" w14:textId="237391AC" w:rsidR="0017257E" w:rsidRDefault="59E5280D" w:rsidP="03DA9821">
      <w:pPr>
        <w:pStyle w:val="NoSpacing"/>
        <w:rPr>
          <w:rFonts w:ascii="Calibri" w:eastAsia="Calibri" w:hAnsi="Calibri" w:cs="Calibri"/>
          <w:b/>
          <w:bCs/>
        </w:rPr>
      </w:pPr>
      <w:r w:rsidRPr="03DA9821">
        <w:rPr>
          <w:rFonts w:ascii="Calibri" w:eastAsia="Calibri" w:hAnsi="Calibri" w:cs="Calibri"/>
          <w:b/>
          <w:bCs/>
        </w:rPr>
        <w:t>Internal Appeals Form</w:t>
      </w:r>
    </w:p>
    <w:p w14:paraId="2527EC30" w14:textId="75F7939D" w:rsidR="0017257E" w:rsidRDefault="0017257E" w:rsidP="03DA9821">
      <w:pPr>
        <w:pStyle w:val="NoSpacing"/>
        <w:rPr>
          <w:rFonts w:ascii="Calibri" w:eastAsia="Calibri" w:hAnsi="Calibri" w:cs="Calibri"/>
          <w:b/>
          <w:bCs/>
        </w:rPr>
      </w:pPr>
    </w:p>
    <w:p w14:paraId="1FD3A570" w14:textId="3C4DD6CD" w:rsidR="0017257E" w:rsidRDefault="59E5280D" w:rsidP="03DA9821">
      <w:pPr>
        <w:pStyle w:val="NoSpacing"/>
        <w:rPr>
          <w:rFonts w:ascii="Calibri" w:eastAsia="Calibri" w:hAnsi="Calibri" w:cs="Calibri"/>
          <w:b/>
          <w:bCs/>
        </w:rPr>
      </w:pPr>
      <w:r w:rsidRPr="4CCC3104">
        <w:rPr>
          <w:rFonts w:ascii="Calibri" w:eastAsia="Calibri" w:hAnsi="Calibri" w:cs="Calibri"/>
          <w:b/>
          <w:bCs/>
        </w:rPr>
        <w:t>Summer Exams 2020</w:t>
      </w:r>
    </w:p>
    <w:p w14:paraId="07754D01" w14:textId="54E0E6E7" w:rsidR="4CCC3104" w:rsidRDefault="4CCC3104" w:rsidP="4CCC3104">
      <w:pPr>
        <w:pStyle w:val="NoSpacing"/>
        <w:rPr>
          <w:rFonts w:ascii="Calibri" w:eastAsia="Calibri" w:hAnsi="Calibri" w:cs="Calibri"/>
          <w:b/>
          <w:bCs/>
        </w:rPr>
      </w:pPr>
    </w:p>
    <w:p w14:paraId="3D651F02" w14:textId="3A71622D" w:rsidR="32C11D7C" w:rsidRDefault="32C11D7C" w:rsidP="4CCC3104">
      <w:pPr>
        <w:pStyle w:val="NoSpacing"/>
        <w:rPr>
          <w:rFonts w:ascii="Calibri" w:eastAsia="Calibri" w:hAnsi="Calibri" w:cs="Calibri"/>
          <w:b/>
          <w:bCs/>
        </w:rPr>
      </w:pPr>
      <w:r w:rsidRPr="4CCC3104">
        <w:rPr>
          <w:rFonts w:ascii="Calibri" w:eastAsia="Calibri" w:hAnsi="Calibri" w:cs="Calibri"/>
          <w:b/>
          <w:bCs/>
        </w:rPr>
        <w:t>This is only to be used if you are appealing against the school’s decision not to proceed with your original appeal.</w:t>
      </w:r>
      <w:r w:rsidR="00C99137" w:rsidRPr="4CCC3104">
        <w:rPr>
          <w:rFonts w:ascii="Calibri" w:eastAsia="Calibri" w:hAnsi="Calibri" w:cs="Calibri"/>
          <w:b/>
          <w:bCs/>
        </w:rPr>
        <w:t xml:space="preserve"> It must be emailed to:</w:t>
      </w:r>
    </w:p>
    <w:p w14:paraId="37E6FFDF" w14:textId="2591F568" w:rsidR="4CCC3104" w:rsidRDefault="4CCC3104" w:rsidP="4CCC3104">
      <w:pPr>
        <w:pStyle w:val="NoSpacing"/>
        <w:rPr>
          <w:rFonts w:ascii="Calibri" w:eastAsia="Calibri" w:hAnsi="Calibri" w:cs="Calibri"/>
          <w:b/>
          <w:bCs/>
        </w:rPr>
      </w:pPr>
    </w:p>
    <w:p w14:paraId="7B03B6FE" w14:textId="6E8FEA68" w:rsidR="00C99137" w:rsidRDefault="0081792C" w:rsidP="4CCC3104">
      <w:pPr>
        <w:pStyle w:val="NoSpacing"/>
        <w:rPr>
          <w:rFonts w:ascii="Calibri" w:eastAsia="Calibri" w:hAnsi="Calibri" w:cs="Calibri"/>
          <w:b/>
          <w:bCs/>
        </w:rPr>
      </w:pPr>
      <w:hyperlink r:id="rId10">
        <w:r w:rsidR="00C99137" w:rsidRPr="4CCC3104">
          <w:rPr>
            <w:rStyle w:val="Hyperlink"/>
            <w:rFonts w:ascii="Calibri" w:eastAsia="Calibri" w:hAnsi="Calibri" w:cs="Calibri"/>
            <w:b/>
            <w:bCs/>
          </w:rPr>
          <w:t>k.rourke@stowhigh.com</w:t>
        </w:r>
      </w:hyperlink>
    </w:p>
    <w:p w14:paraId="09F65222" w14:textId="49FB5A24" w:rsidR="0017257E" w:rsidRDefault="0017257E" w:rsidP="6AAB912D">
      <w:pPr>
        <w:pStyle w:val="NoSpacing"/>
        <w:rPr>
          <w:rFonts w:ascii="Calibri" w:eastAsia="Calibri" w:hAnsi="Calibri" w:cs="Calibri"/>
        </w:rPr>
      </w:pPr>
    </w:p>
    <w:p w14:paraId="31ED9C21" w14:textId="5401982B" w:rsidR="0017257E" w:rsidRDefault="59E5280D" w:rsidP="6AAB912D">
      <w:pPr>
        <w:pStyle w:val="NoSpacing"/>
        <w:rPr>
          <w:rFonts w:ascii="Calibri" w:eastAsia="Calibri" w:hAnsi="Calibri" w:cs="Calibri"/>
        </w:rPr>
      </w:pPr>
      <w:r w:rsidRPr="6AAB912D">
        <w:rPr>
          <w:rFonts w:ascii="Calibri" w:eastAsia="Calibri" w:hAnsi="Calibri" w:cs="Calibri"/>
        </w:rPr>
        <w:t>Please tick the following boxes to indicate the grounds of your appeal:</w:t>
      </w:r>
    </w:p>
    <w:p w14:paraId="4E6D15AB" w14:textId="3509E9E2" w:rsidR="0017257E" w:rsidRDefault="0017257E" w:rsidP="6AAB912D">
      <w:pPr>
        <w:pStyle w:val="NoSpacing"/>
        <w:rPr>
          <w:rFonts w:ascii="Calibri" w:eastAsia="Calibri" w:hAnsi="Calibri" w:cs="Calibri"/>
        </w:rPr>
      </w:pPr>
    </w:p>
    <w:tbl>
      <w:tblPr>
        <w:tblStyle w:val="TableGrid"/>
        <w:tblW w:w="0" w:type="auto"/>
        <w:tblLayout w:type="fixed"/>
        <w:tblLook w:val="06A0" w:firstRow="1" w:lastRow="0" w:firstColumn="1" w:lastColumn="0" w:noHBand="1" w:noVBand="1"/>
      </w:tblPr>
      <w:tblGrid>
        <w:gridCol w:w="4680"/>
        <w:gridCol w:w="555"/>
      </w:tblGrid>
      <w:tr w:rsidR="6AAB912D" w14:paraId="5B02C9AE" w14:textId="77777777" w:rsidTr="6AAB912D">
        <w:tc>
          <w:tcPr>
            <w:tcW w:w="4680" w:type="dxa"/>
          </w:tcPr>
          <w:p w14:paraId="4803B955" w14:textId="39694D1C" w:rsidR="2E01CC29" w:rsidRDefault="2E01CC29" w:rsidP="6AAB912D">
            <w:pPr>
              <w:pStyle w:val="NoSpacing"/>
            </w:pPr>
            <w:r w:rsidRPr="6AAB912D">
              <w:rPr>
                <w:rFonts w:ascii="Calibri" w:eastAsia="Calibri" w:hAnsi="Calibri" w:cs="Calibri"/>
              </w:rPr>
              <w:t xml:space="preserve">Appeal against the </w:t>
            </w:r>
            <w:proofErr w:type="spellStart"/>
            <w:r w:rsidRPr="6AAB912D">
              <w:rPr>
                <w:rFonts w:ascii="Calibri" w:eastAsia="Calibri" w:hAnsi="Calibri" w:cs="Calibri"/>
              </w:rPr>
              <w:t>centre’s</w:t>
            </w:r>
            <w:proofErr w:type="spellEnd"/>
            <w:r w:rsidRPr="6AAB912D">
              <w:rPr>
                <w:rFonts w:ascii="Calibri" w:eastAsia="Calibri" w:hAnsi="Calibri" w:cs="Calibri"/>
              </w:rPr>
              <w:t xml:space="preserve"> decision not to seek any information the awarding body holds that would be needed for an appeal</w:t>
            </w:r>
          </w:p>
        </w:tc>
        <w:tc>
          <w:tcPr>
            <w:tcW w:w="555" w:type="dxa"/>
          </w:tcPr>
          <w:p w14:paraId="24037949" w14:textId="4CFB595A" w:rsidR="6AAB912D" w:rsidRDefault="6AAB912D" w:rsidP="6AAB912D">
            <w:pPr>
              <w:pStyle w:val="NoSpacing"/>
              <w:rPr>
                <w:rFonts w:ascii="Calibri" w:eastAsia="Calibri" w:hAnsi="Calibri" w:cs="Calibri"/>
              </w:rPr>
            </w:pPr>
          </w:p>
        </w:tc>
      </w:tr>
      <w:tr w:rsidR="6AAB912D" w14:paraId="39BD6AAB" w14:textId="77777777" w:rsidTr="6AAB912D">
        <w:tc>
          <w:tcPr>
            <w:tcW w:w="4680" w:type="dxa"/>
          </w:tcPr>
          <w:p w14:paraId="1E9CB0BC" w14:textId="773F83E2" w:rsidR="2E01CC29" w:rsidRDefault="2E01CC29" w:rsidP="6AAB912D">
            <w:pPr>
              <w:pStyle w:val="NoSpacing"/>
            </w:pPr>
            <w:r w:rsidRPr="6AAB912D">
              <w:rPr>
                <w:rFonts w:ascii="Calibri" w:eastAsia="Calibri" w:hAnsi="Calibri" w:cs="Calibri"/>
              </w:rPr>
              <w:t xml:space="preserve">Appeal against the </w:t>
            </w:r>
            <w:proofErr w:type="spellStart"/>
            <w:r w:rsidRPr="6AAB912D">
              <w:rPr>
                <w:rFonts w:ascii="Calibri" w:eastAsia="Calibri" w:hAnsi="Calibri" w:cs="Calibri"/>
              </w:rPr>
              <w:t>centre’s</w:t>
            </w:r>
            <w:proofErr w:type="spellEnd"/>
            <w:r w:rsidRPr="6AAB912D">
              <w:rPr>
                <w:rFonts w:ascii="Calibri" w:eastAsia="Calibri" w:hAnsi="Calibri" w:cs="Calibri"/>
              </w:rPr>
              <w:t xml:space="preserve"> decision not to appeal to the awarding body</w:t>
            </w:r>
          </w:p>
        </w:tc>
        <w:tc>
          <w:tcPr>
            <w:tcW w:w="555" w:type="dxa"/>
          </w:tcPr>
          <w:p w14:paraId="7DC4EBD9" w14:textId="4CFB595A" w:rsidR="6AAB912D" w:rsidRDefault="6AAB912D" w:rsidP="6AAB912D">
            <w:pPr>
              <w:pStyle w:val="NoSpacing"/>
              <w:rPr>
                <w:rFonts w:ascii="Calibri" w:eastAsia="Calibri" w:hAnsi="Calibri" w:cs="Calibri"/>
              </w:rPr>
            </w:pPr>
          </w:p>
        </w:tc>
      </w:tr>
    </w:tbl>
    <w:p w14:paraId="6AE93D76" w14:textId="6BFA3FA9" w:rsidR="0017257E" w:rsidRDefault="0017257E" w:rsidP="6AAB912D">
      <w:pPr>
        <w:pStyle w:val="NoSpacing"/>
        <w:rPr>
          <w:rFonts w:ascii="Calibri" w:eastAsia="Calibri" w:hAnsi="Calibri" w:cs="Calibri"/>
        </w:rPr>
      </w:pPr>
    </w:p>
    <w:p w14:paraId="6788A2CE" w14:textId="48AB1D1B" w:rsidR="0017257E" w:rsidRDefault="0017257E" w:rsidP="6AAB912D">
      <w:pPr>
        <w:pStyle w:val="NoSpacing"/>
        <w:rPr>
          <w:rFonts w:ascii="Calibri" w:eastAsia="Calibri" w:hAnsi="Calibri" w:cs="Calibri"/>
        </w:rPr>
      </w:pPr>
    </w:p>
    <w:tbl>
      <w:tblPr>
        <w:tblStyle w:val="TableGrid"/>
        <w:tblW w:w="0" w:type="auto"/>
        <w:tblLayout w:type="fixed"/>
        <w:tblLook w:val="06A0" w:firstRow="1" w:lastRow="0" w:firstColumn="1" w:lastColumn="0" w:noHBand="1" w:noVBand="1"/>
      </w:tblPr>
      <w:tblGrid>
        <w:gridCol w:w="9360"/>
      </w:tblGrid>
      <w:tr w:rsidR="0B9CAC3E" w14:paraId="035A99D6" w14:textId="77777777" w:rsidTr="0B9CAC3E">
        <w:tc>
          <w:tcPr>
            <w:tcW w:w="9360" w:type="dxa"/>
          </w:tcPr>
          <w:p w14:paraId="20B5A08A" w14:textId="7BCB9636" w:rsidR="6005D60D" w:rsidRDefault="6005D60D" w:rsidP="0B9CAC3E">
            <w:pPr>
              <w:pStyle w:val="NoSpacing"/>
              <w:rPr>
                <w:rFonts w:ascii="Calibri" w:eastAsia="Calibri" w:hAnsi="Calibri" w:cs="Calibri"/>
                <w:b/>
                <w:bCs/>
              </w:rPr>
            </w:pPr>
            <w:r w:rsidRPr="0B9CAC3E">
              <w:rPr>
                <w:rFonts w:ascii="Calibri" w:eastAsia="Calibri" w:hAnsi="Calibri" w:cs="Calibri"/>
                <w:b/>
                <w:bCs/>
              </w:rPr>
              <w:t>Reason for Appeal</w:t>
            </w:r>
          </w:p>
          <w:p w14:paraId="23D500BB" w14:textId="61AD89E8" w:rsidR="0B9CAC3E" w:rsidRDefault="0B9CAC3E" w:rsidP="0B9CAC3E">
            <w:pPr>
              <w:pStyle w:val="NoSpacing"/>
              <w:rPr>
                <w:rFonts w:ascii="Calibri" w:eastAsia="Calibri" w:hAnsi="Calibri" w:cs="Calibri"/>
              </w:rPr>
            </w:pPr>
          </w:p>
          <w:p w14:paraId="69B6E3E3" w14:textId="55B59330" w:rsidR="0B9CAC3E" w:rsidRDefault="0B9CAC3E" w:rsidP="0B9CAC3E">
            <w:pPr>
              <w:pStyle w:val="NoSpacing"/>
              <w:rPr>
                <w:rFonts w:ascii="Calibri" w:eastAsia="Calibri" w:hAnsi="Calibri" w:cs="Calibri"/>
              </w:rPr>
            </w:pPr>
          </w:p>
          <w:p w14:paraId="7FC4330B" w14:textId="1D6B5B16" w:rsidR="0B9CAC3E" w:rsidRDefault="0B9CAC3E" w:rsidP="0B9CAC3E">
            <w:pPr>
              <w:pStyle w:val="NoSpacing"/>
              <w:rPr>
                <w:rFonts w:ascii="Calibri" w:eastAsia="Calibri" w:hAnsi="Calibri" w:cs="Calibri"/>
              </w:rPr>
            </w:pPr>
          </w:p>
          <w:p w14:paraId="4A2534F8" w14:textId="0A037600" w:rsidR="0B9CAC3E" w:rsidRDefault="0B9CAC3E" w:rsidP="0B9CAC3E">
            <w:pPr>
              <w:pStyle w:val="NoSpacing"/>
              <w:rPr>
                <w:rFonts w:ascii="Calibri" w:eastAsia="Calibri" w:hAnsi="Calibri" w:cs="Calibri"/>
              </w:rPr>
            </w:pPr>
          </w:p>
          <w:p w14:paraId="5493EE32" w14:textId="723F8082" w:rsidR="0B9CAC3E" w:rsidRDefault="0B9CAC3E" w:rsidP="0B9CAC3E">
            <w:pPr>
              <w:pStyle w:val="NoSpacing"/>
              <w:rPr>
                <w:rFonts w:ascii="Calibri" w:eastAsia="Calibri" w:hAnsi="Calibri" w:cs="Calibri"/>
              </w:rPr>
            </w:pPr>
          </w:p>
          <w:p w14:paraId="71C0D956" w14:textId="2038F908" w:rsidR="0B9CAC3E" w:rsidRDefault="0B9CAC3E" w:rsidP="0B9CAC3E">
            <w:pPr>
              <w:pStyle w:val="NoSpacing"/>
              <w:rPr>
                <w:rFonts w:ascii="Calibri" w:eastAsia="Calibri" w:hAnsi="Calibri" w:cs="Calibri"/>
              </w:rPr>
            </w:pPr>
          </w:p>
          <w:p w14:paraId="38FDB3CA" w14:textId="5CE20C87" w:rsidR="0B9CAC3E" w:rsidRDefault="0B9CAC3E" w:rsidP="0B9CAC3E">
            <w:pPr>
              <w:pStyle w:val="NoSpacing"/>
              <w:rPr>
                <w:rFonts w:ascii="Calibri" w:eastAsia="Calibri" w:hAnsi="Calibri" w:cs="Calibri"/>
              </w:rPr>
            </w:pPr>
          </w:p>
          <w:p w14:paraId="15C070D0" w14:textId="3C26B35D" w:rsidR="0B9CAC3E" w:rsidRDefault="0B9CAC3E" w:rsidP="0B9CAC3E">
            <w:pPr>
              <w:pStyle w:val="NoSpacing"/>
              <w:rPr>
                <w:rFonts w:ascii="Calibri" w:eastAsia="Calibri" w:hAnsi="Calibri" w:cs="Calibri"/>
              </w:rPr>
            </w:pPr>
          </w:p>
          <w:p w14:paraId="5093D628" w14:textId="7E232083" w:rsidR="0B9CAC3E" w:rsidRDefault="0B9CAC3E" w:rsidP="0B9CAC3E">
            <w:pPr>
              <w:pStyle w:val="NoSpacing"/>
              <w:rPr>
                <w:rFonts w:ascii="Calibri" w:eastAsia="Calibri" w:hAnsi="Calibri" w:cs="Calibri"/>
              </w:rPr>
            </w:pPr>
          </w:p>
          <w:p w14:paraId="48CEA416" w14:textId="3290E3BA" w:rsidR="0B9CAC3E" w:rsidRDefault="0B9CAC3E" w:rsidP="0B9CAC3E">
            <w:pPr>
              <w:pStyle w:val="NoSpacing"/>
              <w:rPr>
                <w:rFonts w:ascii="Calibri" w:eastAsia="Calibri" w:hAnsi="Calibri" w:cs="Calibri"/>
              </w:rPr>
            </w:pPr>
          </w:p>
          <w:p w14:paraId="055833A1" w14:textId="42AABAF9" w:rsidR="0B9CAC3E" w:rsidRDefault="0B9CAC3E" w:rsidP="0B9CAC3E">
            <w:pPr>
              <w:pStyle w:val="NoSpacing"/>
              <w:rPr>
                <w:rFonts w:ascii="Calibri" w:eastAsia="Calibri" w:hAnsi="Calibri" w:cs="Calibri"/>
              </w:rPr>
            </w:pPr>
          </w:p>
          <w:p w14:paraId="549E2BF2" w14:textId="60AFCB59" w:rsidR="0B9CAC3E" w:rsidRDefault="0B9CAC3E" w:rsidP="0B9CAC3E">
            <w:pPr>
              <w:pStyle w:val="NoSpacing"/>
              <w:rPr>
                <w:rFonts w:ascii="Calibri" w:eastAsia="Calibri" w:hAnsi="Calibri" w:cs="Calibri"/>
              </w:rPr>
            </w:pPr>
          </w:p>
        </w:tc>
      </w:tr>
    </w:tbl>
    <w:p w14:paraId="0C23DF44" w14:textId="75A24B93" w:rsidR="03DA9821" w:rsidRDefault="03DA9821" w:rsidP="03DA9821">
      <w:pPr>
        <w:pStyle w:val="NoSpacing"/>
        <w:rPr>
          <w:rFonts w:ascii="Calibri" w:eastAsia="Calibri" w:hAnsi="Calibri" w:cs="Calibri"/>
        </w:rPr>
      </w:pPr>
    </w:p>
    <w:p w14:paraId="34A86FF3" w14:textId="4BEB0B25" w:rsidR="03DA9821" w:rsidRDefault="03DA9821" w:rsidP="03DA9821">
      <w:pPr>
        <w:pStyle w:val="NoSpacing"/>
        <w:rPr>
          <w:rFonts w:ascii="Calibri" w:eastAsia="Calibri" w:hAnsi="Calibri" w:cs="Calibri"/>
        </w:rPr>
      </w:pPr>
    </w:p>
    <w:tbl>
      <w:tblPr>
        <w:tblStyle w:val="TableGrid"/>
        <w:tblW w:w="0" w:type="auto"/>
        <w:tblLayout w:type="fixed"/>
        <w:tblLook w:val="06A0" w:firstRow="1" w:lastRow="0" w:firstColumn="1" w:lastColumn="0" w:noHBand="1" w:noVBand="1"/>
      </w:tblPr>
      <w:tblGrid>
        <w:gridCol w:w="1695"/>
        <w:gridCol w:w="4545"/>
      </w:tblGrid>
      <w:tr w:rsidR="03DA9821" w14:paraId="139273A2" w14:textId="77777777" w:rsidTr="03DA9821">
        <w:tc>
          <w:tcPr>
            <w:tcW w:w="6240" w:type="dxa"/>
            <w:gridSpan w:val="2"/>
          </w:tcPr>
          <w:p w14:paraId="16CC20E6" w14:textId="3BC2F10B" w:rsidR="4533C06D" w:rsidRDefault="4533C06D" w:rsidP="03DA9821">
            <w:pPr>
              <w:pStyle w:val="NoSpacing"/>
              <w:jc w:val="center"/>
              <w:rPr>
                <w:rFonts w:ascii="Calibri" w:eastAsia="Calibri" w:hAnsi="Calibri" w:cs="Calibri"/>
                <w:b/>
                <w:bCs/>
              </w:rPr>
            </w:pPr>
            <w:r w:rsidRPr="03DA9821">
              <w:rPr>
                <w:rFonts w:ascii="Calibri" w:eastAsia="Calibri" w:hAnsi="Calibri" w:cs="Calibri"/>
                <w:b/>
                <w:bCs/>
              </w:rPr>
              <w:t>Centre Use ONLY</w:t>
            </w:r>
          </w:p>
        </w:tc>
      </w:tr>
      <w:tr w:rsidR="03DA9821" w14:paraId="5F342B78" w14:textId="77777777" w:rsidTr="03DA9821">
        <w:tc>
          <w:tcPr>
            <w:tcW w:w="1695" w:type="dxa"/>
          </w:tcPr>
          <w:p w14:paraId="244D795C" w14:textId="1D15AB4D" w:rsidR="114E17AC" w:rsidRDefault="114E17AC" w:rsidP="03DA9821">
            <w:pPr>
              <w:pStyle w:val="NoSpacing"/>
              <w:rPr>
                <w:rFonts w:ascii="Calibri" w:eastAsia="Calibri" w:hAnsi="Calibri" w:cs="Calibri"/>
              </w:rPr>
            </w:pPr>
            <w:r w:rsidRPr="03DA9821">
              <w:rPr>
                <w:rFonts w:ascii="Calibri" w:eastAsia="Calibri" w:hAnsi="Calibri" w:cs="Calibri"/>
              </w:rPr>
              <w:t>Date Received</w:t>
            </w:r>
          </w:p>
          <w:p w14:paraId="74C784AD" w14:textId="0957F6CA" w:rsidR="03DA9821" w:rsidRDefault="03DA9821" w:rsidP="03DA9821">
            <w:pPr>
              <w:pStyle w:val="NoSpacing"/>
              <w:rPr>
                <w:rFonts w:ascii="Calibri" w:eastAsia="Calibri" w:hAnsi="Calibri" w:cs="Calibri"/>
              </w:rPr>
            </w:pPr>
          </w:p>
          <w:p w14:paraId="5A39E6A1" w14:textId="1933F864" w:rsidR="03DA9821" w:rsidRDefault="03DA9821" w:rsidP="03DA9821">
            <w:pPr>
              <w:pStyle w:val="NoSpacing"/>
              <w:rPr>
                <w:rFonts w:ascii="Calibri" w:eastAsia="Calibri" w:hAnsi="Calibri" w:cs="Calibri"/>
              </w:rPr>
            </w:pPr>
          </w:p>
        </w:tc>
        <w:tc>
          <w:tcPr>
            <w:tcW w:w="4545" w:type="dxa"/>
          </w:tcPr>
          <w:p w14:paraId="35AADA92" w14:textId="4516B3CD" w:rsidR="03DA9821" w:rsidRDefault="03DA9821" w:rsidP="03DA9821">
            <w:pPr>
              <w:pStyle w:val="NoSpacing"/>
              <w:rPr>
                <w:rFonts w:ascii="Calibri" w:eastAsia="Calibri" w:hAnsi="Calibri" w:cs="Calibri"/>
              </w:rPr>
            </w:pPr>
          </w:p>
        </w:tc>
      </w:tr>
      <w:tr w:rsidR="03DA9821" w14:paraId="3B1A16F0" w14:textId="77777777" w:rsidTr="03DA9821">
        <w:tc>
          <w:tcPr>
            <w:tcW w:w="1695" w:type="dxa"/>
          </w:tcPr>
          <w:p w14:paraId="69C7674A" w14:textId="22ED1125" w:rsidR="114E17AC" w:rsidRDefault="114E17AC" w:rsidP="03DA9821">
            <w:pPr>
              <w:pStyle w:val="NoSpacing"/>
              <w:rPr>
                <w:rFonts w:ascii="Calibri" w:eastAsia="Calibri" w:hAnsi="Calibri" w:cs="Calibri"/>
              </w:rPr>
            </w:pPr>
            <w:r w:rsidRPr="03DA9821">
              <w:rPr>
                <w:rFonts w:ascii="Calibri" w:eastAsia="Calibri" w:hAnsi="Calibri" w:cs="Calibri"/>
              </w:rPr>
              <w:t>Reference</w:t>
            </w:r>
          </w:p>
          <w:p w14:paraId="6B997E74" w14:textId="617AAE0F" w:rsidR="03DA9821" w:rsidRDefault="03DA9821" w:rsidP="03DA9821">
            <w:pPr>
              <w:pStyle w:val="NoSpacing"/>
              <w:rPr>
                <w:rFonts w:ascii="Calibri" w:eastAsia="Calibri" w:hAnsi="Calibri" w:cs="Calibri"/>
              </w:rPr>
            </w:pPr>
          </w:p>
          <w:p w14:paraId="2BC9A81A" w14:textId="0D036F62" w:rsidR="03DA9821" w:rsidRDefault="03DA9821" w:rsidP="03DA9821">
            <w:pPr>
              <w:pStyle w:val="NoSpacing"/>
              <w:rPr>
                <w:rFonts w:ascii="Calibri" w:eastAsia="Calibri" w:hAnsi="Calibri" w:cs="Calibri"/>
              </w:rPr>
            </w:pPr>
          </w:p>
        </w:tc>
        <w:tc>
          <w:tcPr>
            <w:tcW w:w="4545" w:type="dxa"/>
          </w:tcPr>
          <w:p w14:paraId="723F2B96" w14:textId="4516B3CD" w:rsidR="03DA9821" w:rsidRDefault="03DA9821" w:rsidP="03DA9821">
            <w:pPr>
              <w:pStyle w:val="NoSpacing"/>
              <w:rPr>
                <w:rFonts w:ascii="Calibri" w:eastAsia="Calibri" w:hAnsi="Calibri" w:cs="Calibri"/>
              </w:rPr>
            </w:pPr>
          </w:p>
        </w:tc>
      </w:tr>
    </w:tbl>
    <w:p w14:paraId="388E908B" w14:textId="2088DFAD" w:rsidR="03DA9821" w:rsidRDefault="03DA9821" w:rsidP="03DA9821">
      <w:pPr>
        <w:pStyle w:val="NoSpacing"/>
        <w:rPr>
          <w:rFonts w:ascii="Calibri" w:eastAsia="Calibri" w:hAnsi="Calibri" w:cs="Calibri"/>
        </w:rPr>
      </w:pPr>
    </w:p>
    <w:sectPr w:rsidR="03DA9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no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74ED5"/>
    <w:multiLevelType w:val="hybridMultilevel"/>
    <w:tmpl w:val="FC865816"/>
    <w:lvl w:ilvl="0" w:tplc="9F30A3C2">
      <w:start w:val="1"/>
      <w:numFmt w:val="bullet"/>
      <w:lvlText w:val=""/>
      <w:lvlJc w:val="left"/>
      <w:pPr>
        <w:ind w:left="720" w:hanging="360"/>
      </w:pPr>
      <w:rPr>
        <w:rFonts w:ascii="Symbol" w:hAnsi="Symbol" w:hint="default"/>
      </w:rPr>
    </w:lvl>
    <w:lvl w:ilvl="1" w:tplc="D4BE020A">
      <w:start w:val="1"/>
      <w:numFmt w:val="bullet"/>
      <w:lvlText w:val="o"/>
      <w:lvlJc w:val="left"/>
      <w:pPr>
        <w:ind w:left="1440" w:hanging="360"/>
      </w:pPr>
      <w:rPr>
        <w:rFonts w:ascii="Courier New" w:hAnsi="Courier New" w:hint="default"/>
      </w:rPr>
    </w:lvl>
    <w:lvl w:ilvl="2" w:tplc="AA3C73F2">
      <w:start w:val="1"/>
      <w:numFmt w:val="bullet"/>
      <w:lvlText w:val=""/>
      <w:lvlJc w:val="left"/>
      <w:pPr>
        <w:ind w:left="2160" w:hanging="360"/>
      </w:pPr>
      <w:rPr>
        <w:rFonts w:ascii="Wingdings" w:hAnsi="Wingdings" w:hint="default"/>
      </w:rPr>
    </w:lvl>
    <w:lvl w:ilvl="3" w:tplc="A2C638B2">
      <w:start w:val="1"/>
      <w:numFmt w:val="bullet"/>
      <w:lvlText w:val=""/>
      <w:lvlJc w:val="left"/>
      <w:pPr>
        <w:ind w:left="2880" w:hanging="360"/>
      </w:pPr>
      <w:rPr>
        <w:rFonts w:ascii="Symbol" w:hAnsi="Symbol" w:hint="default"/>
      </w:rPr>
    </w:lvl>
    <w:lvl w:ilvl="4" w:tplc="7872319E">
      <w:start w:val="1"/>
      <w:numFmt w:val="bullet"/>
      <w:lvlText w:val="o"/>
      <w:lvlJc w:val="left"/>
      <w:pPr>
        <w:ind w:left="3600" w:hanging="360"/>
      </w:pPr>
      <w:rPr>
        <w:rFonts w:ascii="Courier New" w:hAnsi="Courier New" w:hint="default"/>
      </w:rPr>
    </w:lvl>
    <w:lvl w:ilvl="5" w:tplc="C38207AE">
      <w:start w:val="1"/>
      <w:numFmt w:val="bullet"/>
      <w:lvlText w:val=""/>
      <w:lvlJc w:val="left"/>
      <w:pPr>
        <w:ind w:left="4320" w:hanging="360"/>
      </w:pPr>
      <w:rPr>
        <w:rFonts w:ascii="Wingdings" w:hAnsi="Wingdings" w:hint="default"/>
      </w:rPr>
    </w:lvl>
    <w:lvl w:ilvl="6" w:tplc="E982D7B0">
      <w:start w:val="1"/>
      <w:numFmt w:val="bullet"/>
      <w:lvlText w:val=""/>
      <w:lvlJc w:val="left"/>
      <w:pPr>
        <w:ind w:left="5040" w:hanging="360"/>
      </w:pPr>
      <w:rPr>
        <w:rFonts w:ascii="Symbol" w:hAnsi="Symbol" w:hint="default"/>
      </w:rPr>
    </w:lvl>
    <w:lvl w:ilvl="7" w:tplc="33A6BBAC">
      <w:start w:val="1"/>
      <w:numFmt w:val="bullet"/>
      <w:lvlText w:val="o"/>
      <w:lvlJc w:val="left"/>
      <w:pPr>
        <w:ind w:left="5760" w:hanging="360"/>
      </w:pPr>
      <w:rPr>
        <w:rFonts w:ascii="Courier New" w:hAnsi="Courier New" w:hint="default"/>
      </w:rPr>
    </w:lvl>
    <w:lvl w:ilvl="8" w:tplc="37BA6872">
      <w:start w:val="1"/>
      <w:numFmt w:val="bullet"/>
      <w:lvlText w:val=""/>
      <w:lvlJc w:val="left"/>
      <w:pPr>
        <w:ind w:left="6480" w:hanging="360"/>
      </w:pPr>
      <w:rPr>
        <w:rFonts w:ascii="Wingdings" w:hAnsi="Wingdings" w:hint="default"/>
      </w:rPr>
    </w:lvl>
  </w:abstractNum>
  <w:abstractNum w:abstractNumId="1" w15:restartNumberingAfterBreak="0">
    <w:nsid w:val="1B844F05"/>
    <w:multiLevelType w:val="hybridMultilevel"/>
    <w:tmpl w:val="6CDE1DE4"/>
    <w:lvl w:ilvl="0" w:tplc="201C45F0">
      <w:start w:val="1"/>
      <w:numFmt w:val="bullet"/>
      <w:lvlText w:val=""/>
      <w:lvlJc w:val="left"/>
      <w:pPr>
        <w:ind w:left="720" w:hanging="360"/>
      </w:pPr>
      <w:rPr>
        <w:rFonts w:ascii="Symbol" w:hAnsi="Symbol" w:hint="default"/>
      </w:rPr>
    </w:lvl>
    <w:lvl w:ilvl="1" w:tplc="909C4520">
      <w:start w:val="1"/>
      <w:numFmt w:val="bullet"/>
      <w:lvlText w:val="o"/>
      <w:lvlJc w:val="left"/>
      <w:pPr>
        <w:ind w:left="1440" w:hanging="360"/>
      </w:pPr>
      <w:rPr>
        <w:rFonts w:ascii="Courier New" w:hAnsi="Courier New" w:hint="default"/>
      </w:rPr>
    </w:lvl>
    <w:lvl w:ilvl="2" w:tplc="637CE4B8">
      <w:start w:val="1"/>
      <w:numFmt w:val="bullet"/>
      <w:lvlText w:val=""/>
      <w:lvlJc w:val="left"/>
      <w:pPr>
        <w:ind w:left="2160" w:hanging="360"/>
      </w:pPr>
      <w:rPr>
        <w:rFonts w:ascii="Wingdings" w:hAnsi="Wingdings" w:hint="default"/>
      </w:rPr>
    </w:lvl>
    <w:lvl w:ilvl="3" w:tplc="043E4218">
      <w:start w:val="1"/>
      <w:numFmt w:val="bullet"/>
      <w:lvlText w:val=""/>
      <w:lvlJc w:val="left"/>
      <w:pPr>
        <w:ind w:left="2880" w:hanging="360"/>
      </w:pPr>
      <w:rPr>
        <w:rFonts w:ascii="Symbol" w:hAnsi="Symbol" w:hint="default"/>
      </w:rPr>
    </w:lvl>
    <w:lvl w:ilvl="4" w:tplc="F9888338">
      <w:start w:val="1"/>
      <w:numFmt w:val="bullet"/>
      <w:lvlText w:val="o"/>
      <w:lvlJc w:val="left"/>
      <w:pPr>
        <w:ind w:left="3600" w:hanging="360"/>
      </w:pPr>
      <w:rPr>
        <w:rFonts w:ascii="Courier New" w:hAnsi="Courier New" w:hint="default"/>
      </w:rPr>
    </w:lvl>
    <w:lvl w:ilvl="5" w:tplc="840640B6">
      <w:start w:val="1"/>
      <w:numFmt w:val="bullet"/>
      <w:lvlText w:val=""/>
      <w:lvlJc w:val="left"/>
      <w:pPr>
        <w:ind w:left="4320" w:hanging="360"/>
      </w:pPr>
      <w:rPr>
        <w:rFonts w:ascii="Wingdings" w:hAnsi="Wingdings" w:hint="default"/>
      </w:rPr>
    </w:lvl>
    <w:lvl w:ilvl="6" w:tplc="1C564F5E">
      <w:start w:val="1"/>
      <w:numFmt w:val="bullet"/>
      <w:lvlText w:val=""/>
      <w:lvlJc w:val="left"/>
      <w:pPr>
        <w:ind w:left="5040" w:hanging="360"/>
      </w:pPr>
      <w:rPr>
        <w:rFonts w:ascii="Symbol" w:hAnsi="Symbol" w:hint="default"/>
      </w:rPr>
    </w:lvl>
    <w:lvl w:ilvl="7" w:tplc="3640A89C">
      <w:start w:val="1"/>
      <w:numFmt w:val="bullet"/>
      <w:lvlText w:val="o"/>
      <w:lvlJc w:val="left"/>
      <w:pPr>
        <w:ind w:left="5760" w:hanging="360"/>
      </w:pPr>
      <w:rPr>
        <w:rFonts w:ascii="Courier New" w:hAnsi="Courier New" w:hint="default"/>
      </w:rPr>
    </w:lvl>
    <w:lvl w:ilvl="8" w:tplc="FCF4CCB4">
      <w:start w:val="1"/>
      <w:numFmt w:val="bullet"/>
      <w:lvlText w:val=""/>
      <w:lvlJc w:val="left"/>
      <w:pPr>
        <w:ind w:left="6480" w:hanging="360"/>
      </w:pPr>
      <w:rPr>
        <w:rFonts w:ascii="Wingdings" w:hAnsi="Wingdings" w:hint="default"/>
      </w:rPr>
    </w:lvl>
  </w:abstractNum>
  <w:abstractNum w:abstractNumId="2" w15:restartNumberingAfterBreak="0">
    <w:nsid w:val="28A32F5A"/>
    <w:multiLevelType w:val="hybridMultilevel"/>
    <w:tmpl w:val="8FDA2718"/>
    <w:lvl w:ilvl="0" w:tplc="1B980638">
      <w:start w:val="1"/>
      <w:numFmt w:val="bullet"/>
      <w:lvlText w:val=""/>
      <w:lvlJc w:val="left"/>
      <w:pPr>
        <w:ind w:left="720" w:hanging="360"/>
      </w:pPr>
      <w:rPr>
        <w:rFonts w:ascii="Symbol" w:hAnsi="Symbol" w:hint="default"/>
      </w:rPr>
    </w:lvl>
    <w:lvl w:ilvl="1" w:tplc="EB8CEDB2">
      <w:start w:val="1"/>
      <w:numFmt w:val="bullet"/>
      <w:lvlText w:val="o"/>
      <w:lvlJc w:val="left"/>
      <w:pPr>
        <w:ind w:left="1440" w:hanging="360"/>
      </w:pPr>
      <w:rPr>
        <w:rFonts w:ascii="Courier New" w:hAnsi="Courier New" w:hint="default"/>
      </w:rPr>
    </w:lvl>
    <w:lvl w:ilvl="2" w:tplc="471ECDEC">
      <w:start w:val="1"/>
      <w:numFmt w:val="bullet"/>
      <w:lvlText w:val=""/>
      <w:lvlJc w:val="left"/>
      <w:pPr>
        <w:ind w:left="2160" w:hanging="360"/>
      </w:pPr>
      <w:rPr>
        <w:rFonts w:ascii="Wingdings" w:hAnsi="Wingdings" w:hint="default"/>
      </w:rPr>
    </w:lvl>
    <w:lvl w:ilvl="3" w:tplc="771C0E48">
      <w:start w:val="1"/>
      <w:numFmt w:val="bullet"/>
      <w:lvlText w:val=""/>
      <w:lvlJc w:val="left"/>
      <w:pPr>
        <w:ind w:left="2880" w:hanging="360"/>
      </w:pPr>
      <w:rPr>
        <w:rFonts w:ascii="Symbol" w:hAnsi="Symbol" w:hint="default"/>
      </w:rPr>
    </w:lvl>
    <w:lvl w:ilvl="4" w:tplc="325C77FC">
      <w:start w:val="1"/>
      <w:numFmt w:val="bullet"/>
      <w:lvlText w:val="o"/>
      <w:lvlJc w:val="left"/>
      <w:pPr>
        <w:ind w:left="3600" w:hanging="360"/>
      </w:pPr>
      <w:rPr>
        <w:rFonts w:ascii="Courier New" w:hAnsi="Courier New" w:hint="default"/>
      </w:rPr>
    </w:lvl>
    <w:lvl w:ilvl="5" w:tplc="868C467C">
      <w:start w:val="1"/>
      <w:numFmt w:val="bullet"/>
      <w:lvlText w:val=""/>
      <w:lvlJc w:val="left"/>
      <w:pPr>
        <w:ind w:left="4320" w:hanging="360"/>
      </w:pPr>
      <w:rPr>
        <w:rFonts w:ascii="Wingdings" w:hAnsi="Wingdings" w:hint="default"/>
      </w:rPr>
    </w:lvl>
    <w:lvl w:ilvl="6" w:tplc="89B44BB2">
      <w:start w:val="1"/>
      <w:numFmt w:val="bullet"/>
      <w:lvlText w:val=""/>
      <w:lvlJc w:val="left"/>
      <w:pPr>
        <w:ind w:left="5040" w:hanging="360"/>
      </w:pPr>
      <w:rPr>
        <w:rFonts w:ascii="Symbol" w:hAnsi="Symbol" w:hint="default"/>
      </w:rPr>
    </w:lvl>
    <w:lvl w:ilvl="7" w:tplc="716EE642">
      <w:start w:val="1"/>
      <w:numFmt w:val="bullet"/>
      <w:lvlText w:val="o"/>
      <w:lvlJc w:val="left"/>
      <w:pPr>
        <w:ind w:left="5760" w:hanging="360"/>
      </w:pPr>
      <w:rPr>
        <w:rFonts w:ascii="Courier New" w:hAnsi="Courier New" w:hint="default"/>
      </w:rPr>
    </w:lvl>
    <w:lvl w:ilvl="8" w:tplc="2544FC7C">
      <w:start w:val="1"/>
      <w:numFmt w:val="bullet"/>
      <w:lvlText w:val=""/>
      <w:lvlJc w:val="left"/>
      <w:pPr>
        <w:ind w:left="6480" w:hanging="360"/>
      </w:pPr>
      <w:rPr>
        <w:rFonts w:ascii="Wingdings" w:hAnsi="Wingdings" w:hint="default"/>
      </w:rPr>
    </w:lvl>
  </w:abstractNum>
  <w:abstractNum w:abstractNumId="3" w15:restartNumberingAfterBreak="0">
    <w:nsid w:val="2CC42464"/>
    <w:multiLevelType w:val="hybridMultilevel"/>
    <w:tmpl w:val="80BE8A3C"/>
    <w:lvl w:ilvl="0" w:tplc="9DF68A80">
      <w:start w:val="1"/>
      <w:numFmt w:val="bullet"/>
      <w:lvlText w:val=""/>
      <w:lvlJc w:val="left"/>
      <w:pPr>
        <w:ind w:left="720" w:hanging="360"/>
      </w:pPr>
      <w:rPr>
        <w:rFonts w:ascii="Symbol" w:hAnsi="Symbol" w:hint="default"/>
      </w:rPr>
    </w:lvl>
    <w:lvl w:ilvl="1" w:tplc="E14242E4">
      <w:start w:val="1"/>
      <w:numFmt w:val="bullet"/>
      <w:lvlText w:val="o"/>
      <w:lvlJc w:val="left"/>
      <w:pPr>
        <w:ind w:left="1440" w:hanging="360"/>
      </w:pPr>
      <w:rPr>
        <w:rFonts w:ascii="Courier New" w:hAnsi="Courier New" w:hint="default"/>
      </w:rPr>
    </w:lvl>
    <w:lvl w:ilvl="2" w:tplc="B04CF982">
      <w:start w:val="1"/>
      <w:numFmt w:val="bullet"/>
      <w:lvlText w:val=""/>
      <w:lvlJc w:val="left"/>
      <w:pPr>
        <w:ind w:left="2160" w:hanging="360"/>
      </w:pPr>
      <w:rPr>
        <w:rFonts w:ascii="Wingdings" w:hAnsi="Wingdings" w:hint="default"/>
      </w:rPr>
    </w:lvl>
    <w:lvl w:ilvl="3" w:tplc="7E52A6F6">
      <w:start w:val="1"/>
      <w:numFmt w:val="bullet"/>
      <w:lvlText w:val=""/>
      <w:lvlJc w:val="left"/>
      <w:pPr>
        <w:ind w:left="2880" w:hanging="360"/>
      </w:pPr>
      <w:rPr>
        <w:rFonts w:ascii="Symbol" w:hAnsi="Symbol" w:hint="default"/>
      </w:rPr>
    </w:lvl>
    <w:lvl w:ilvl="4" w:tplc="C4C08720">
      <w:start w:val="1"/>
      <w:numFmt w:val="bullet"/>
      <w:lvlText w:val="o"/>
      <w:lvlJc w:val="left"/>
      <w:pPr>
        <w:ind w:left="3600" w:hanging="360"/>
      </w:pPr>
      <w:rPr>
        <w:rFonts w:ascii="Courier New" w:hAnsi="Courier New" w:hint="default"/>
      </w:rPr>
    </w:lvl>
    <w:lvl w:ilvl="5" w:tplc="38EC141C">
      <w:start w:val="1"/>
      <w:numFmt w:val="bullet"/>
      <w:lvlText w:val=""/>
      <w:lvlJc w:val="left"/>
      <w:pPr>
        <w:ind w:left="4320" w:hanging="360"/>
      </w:pPr>
      <w:rPr>
        <w:rFonts w:ascii="Wingdings" w:hAnsi="Wingdings" w:hint="default"/>
      </w:rPr>
    </w:lvl>
    <w:lvl w:ilvl="6" w:tplc="C924FCD0">
      <w:start w:val="1"/>
      <w:numFmt w:val="bullet"/>
      <w:lvlText w:val=""/>
      <w:lvlJc w:val="left"/>
      <w:pPr>
        <w:ind w:left="5040" w:hanging="360"/>
      </w:pPr>
      <w:rPr>
        <w:rFonts w:ascii="Symbol" w:hAnsi="Symbol" w:hint="default"/>
      </w:rPr>
    </w:lvl>
    <w:lvl w:ilvl="7" w:tplc="5554DFD0">
      <w:start w:val="1"/>
      <w:numFmt w:val="bullet"/>
      <w:lvlText w:val="o"/>
      <w:lvlJc w:val="left"/>
      <w:pPr>
        <w:ind w:left="5760" w:hanging="360"/>
      </w:pPr>
      <w:rPr>
        <w:rFonts w:ascii="Courier New" w:hAnsi="Courier New" w:hint="default"/>
      </w:rPr>
    </w:lvl>
    <w:lvl w:ilvl="8" w:tplc="CE52D98A">
      <w:start w:val="1"/>
      <w:numFmt w:val="bullet"/>
      <w:lvlText w:val=""/>
      <w:lvlJc w:val="left"/>
      <w:pPr>
        <w:ind w:left="6480" w:hanging="360"/>
      </w:pPr>
      <w:rPr>
        <w:rFonts w:ascii="Wingdings" w:hAnsi="Wingdings" w:hint="default"/>
      </w:rPr>
    </w:lvl>
  </w:abstractNum>
  <w:abstractNum w:abstractNumId="4" w15:restartNumberingAfterBreak="0">
    <w:nsid w:val="4F9C5393"/>
    <w:multiLevelType w:val="hybridMultilevel"/>
    <w:tmpl w:val="EE7A4BBA"/>
    <w:lvl w:ilvl="0" w:tplc="A1FA89E6">
      <w:start w:val="1"/>
      <w:numFmt w:val="bullet"/>
      <w:lvlText w:val=""/>
      <w:lvlJc w:val="left"/>
      <w:pPr>
        <w:ind w:left="720" w:hanging="360"/>
      </w:pPr>
      <w:rPr>
        <w:rFonts w:ascii="Symbol" w:hAnsi="Symbol" w:hint="default"/>
      </w:rPr>
    </w:lvl>
    <w:lvl w:ilvl="1" w:tplc="D10443C6">
      <w:start w:val="1"/>
      <w:numFmt w:val="bullet"/>
      <w:lvlText w:val="o"/>
      <w:lvlJc w:val="left"/>
      <w:pPr>
        <w:ind w:left="1440" w:hanging="360"/>
      </w:pPr>
      <w:rPr>
        <w:rFonts w:ascii="Courier New" w:hAnsi="Courier New" w:hint="default"/>
      </w:rPr>
    </w:lvl>
    <w:lvl w:ilvl="2" w:tplc="98E4D6A4">
      <w:start w:val="1"/>
      <w:numFmt w:val="bullet"/>
      <w:lvlText w:val=""/>
      <w:lvlJc w:val="left"/>
      <w:pPr>
        <w:ind w:left="2160" w:hanging="360"/>
      </w:pPr>
      <w:rPr>
        <w:rFonts w:ascii="Wingdings" w:hAnsi="Wingdings" w:hint="default"/>
      </w:rPr>
    </w:lvl>
    <w:lvl w:ilvl="3" w:tplc="E87ECD08">
      <w:start w:val="1"/>
      <w:numFmt w:val="bullet"/>
      <w:lvlText w:val=""/>
      <w:lvlJc w:val="left"/>
      <w:pPr>
        <w:ind w:left="2880" w:hanging="360"/>
      </w:pPr>
      <w:rPr>
        <w:rFonts w:ascii="Symbol" w:hAnsi="Symbol" w:hint="default"/>
      </w:rPr>
    </w:lvl>
    <w:lvl w:ilvl="4" w:tplc="4B6268AE">
      <w:start w:val="1"/>
      <w:numFmt w:val="bullet"/>
      <w:lvlText w:val="o"/>
      <w:lvlJc w:val="left"/>
      <w:pPr>
        <w:ind w:left="3600" w:hanging="360"/>
      </w:pPr>
      <w:rPr>
        <w:rFonts w:ascii="Courier New" w:hAnsi="Courier New" w:hint="default"/>
      </w:rPr>
    </w:lvl>
    <w:lvl w:ilvl="5" w:tplc="40046040">
      <w:start w:val="1"/>
      <w:numFmt w:val="bullet"/>
      <w:lvlText w:val=""/>
      <w:lvlJc w:val="left"/>
      <w:pPr>
        <w:ind w:left="4320" w:hanging="360"/>
      </w:pPr>
      <w:rPr>
        <w:rFonts w:ascii="Wingdings" w:hAnsi="Wingdings" w:hint="default"/>
      </w:rPr>
    </w:lvl>
    <w:lvl w:ilvl="6" w:tplc="10E46618">
      <w:start w:val="1"/>
      <w:numFmt w:val="bullet"/>
      <w:lvlText w:val=""/>
      <w:lvlJc w:val="left"/>
      <w:pPr>
        <w:ind w:left="5040" w:hanging="360"/>
      </w:pPr>
      <w:rPr>
        <w:rFonts w:ascii="Symbol" w:hAnsi="Symbol" w:hint="default"/>
      </w:rPr>
    </w:lvl>
    <w:lvl w:ilvl="7" w:tplc="172A17FC">
      <w:start w:val="1"/>
      <w:numFmt w:val="bullet"/>
      <w:lvlText w:val="o"/>
      <w:lvlJc w:val="left"/>
      <w:pPr>
        <w:ind w:left="5760" w:hanging="360"/>
      </w:pPr>
      <w:rPr>
        <w:rFonts w:ascii="Courier New" w:hAnsi="Courier New" w:hint="default"/>
      </w:rPr>
    </w:lvl>
    <w:lvl w:ilvl="8" w:tplc="7DF6A3C2">
      <w:start w:val="1"/>
      <w:numFmt w:val="bullet"/>
      <w:lvlText w:val=""/>
      <w:lvlJc w:val="left"/>
      <w:pPr>
        <w:ind w:left="6480" w:hanging="360"/>
      </w:pPr>
      <w:rPr>
        <w:rFonts w:ascii="Wingdings" w:hAnsi="Wingdings" w:hint="default"/>
      </w:rPr>
    </w:lvl>
  </w:abstractNum>
  <w:abstractNum w:abstractNumId="5" w15:restartNumberingAfterBreak="0">
    <w:nsid w:val="54660409"/>
    <w:multiLevelType w:val="hybridMultilevel"/>
    <w:tmpl w:val="D8ACECB0"/>
    <w:lvl w:ilvl="0" w:tplc="AF143ED4">
      <w:start w:val="1"/>
      <w:numFmt w:val="bullet"/>
      <w:lvlText w:val=""/>
      <w:lvlJc w:val="left"/>
      <w:pPr>
        <w:ind w:left="720" w:hanging="360"/>
      </w:pPr>
      <w:rPr>
        <w:rFonts w:ascii="Symbol" w:hAnsi="Symbol" w:hint="default"/>
      </w:rPr>
    </w:lvl>
    <w:lvl w:ilvl="1" w:tplc="99AABB46">
      <w:start w:val="1"/>
      <w:numFmt w:val="bullet"/>
      <w:lvlText w:val="o"/>
      <w:lvlJc w:val="left"/>
      <w:pPr>
        <w:ind w:left="1440" w:hanging="360"/>
      </w:pPr>
      <w:rPr>
        <w:rFonts w:ascii="Courier New" w:hAnsi="Courier New" w:hint="default"/>
      </w:rPr>
    </w:lvl>
    <w:lvl w:ilvl="2" w:tplc="022ED8A8">
      <w:start w:val="1"/>
      <w:numFmt w:val="bullet"/>
      <w:lvlText w:val=""/>
      <w:lvlJc w:val="left"/>
      <w:pPr>
        <w:ind w:left="2160" w:hanging="360"/>
      </w:pPr>
      <w:rPr>
        <w:rFonts w:ascii="Wingdings" w:hAnsi="Wingdings" w:hint="default"/>
      </w:rPr>
    </w:lvl>
    <w:lvl w:ilvl="3" w:tplc="3E269018">
      <w:start w:val="1"/>
      <w:numFmt w:val="bullet"/>
      <w:lvlText w:val=""/>
      <w:lvlJc w:val="left"/>
      <w:pPr>
        <w:ind w:left="2880" w:hanging="360"/>
      </w:pPr>
      <w:rPr>
        <w:rFonts w:ascii="Symbol" w:hAnsi="Symbol" w:hint="default"/>
      </w:rPr>
    </w:lvl>
    <w:lvl w:ilvl="4" w:tplc="91D4E708">
      <w:start w:val="1"/>
      <w:numFmt w:val="bullet"/>
      <w:lvlText w:val="o"/>
      <w:lvlJc w:val="left"/>
      <w:pPr>
        <w:ind w:left="3600" w:hanging="360"/>
      </w:pPr>
      <w:rPr>
        <w:rFonts w:ascii="Courier New" w:hAnsi="Courier New" w:hint="default"/>
      </w:rPr>
    </w:lvl>
    <w:lvl w:ilvl="5" w:tplc="AFB68AB2">
      <w:start w:val="1"/>
      <w:numFmt w:val="bullet"/>
      <w:lvlText w:val=""/>
      <w:lvlJc w:val="left"/>
      <w:pPr>
        <w:ind w:left="4320" w:hanging="360"/>
      </w:pPr>
      <w:rPr>
        <w:rFonts w:ascii="Wingdings" w:hAnsi="Wingdings" w:hint="default"/>
      </w:rPr>
    </w:lvl>
    <w:lvl w:ilvl="6" w:tplc="62F26B54">
      <w:start w:val="1"/>
      <w:numFmt w:val="bullet"/>
      <w:lvlText w:val=""/>
      <w:lvlJc w:val="left"/>
      <w:pPr>
        <w:ind w:left="5040" w:hanging="360"/>
      </w:pPr>
      <w:rPr>
        <w:rFonts w:ascii="Symbol" w:hAnsi="Symbol" w:hint="default"/>
      </w:rPr>
    </w:lvl>
    <w:lvl w:ilvl="7" w:tplc="1708D51A">
      <w:start w:val="1"/>
      <w:numFmt w:val="bullet"/>
      <w:lvlText w:val="o"/>
      <w:lvlJc w:val="left"/>
      <w:pPr>
        <w:ind w:left="5760" w:hanging="360"/>
      </w:pPr>
      <w:rPr>
        <w:rFonts w:ascii="Courier New" w:hAnsi="Courier New" w:hint="default"/>
      </w:rPr>
    </w:lvl>
    <w:lvl w:ilvl="8" w:tplc="C11A8C62">
      <w:start w:val="1"/>
      <w:numFmt w:val="bullet"/>
      <w:lvlText w:val=""/>
      <w:lvlJc w:val="left"/>
      <w:pPr>
        <w:ind w:left="6480" w:hanging="360"/>
      </w:pPr>
      <w:rPr>
        <w:rFonts w:ascii="Wingdings" w:hAnsi="Wingdings" w:hint="default"/>
      </w:rPr>
    </w:lvl>
  </w:abstractNum>
  <w:abstractNum w:abstractNumId="6" w15:restartNumberingAfterBreak="0">
    <w:nsid w:val="68B4148A"/>
    <w:multiLevelType w:val="hybridMultilevel"/>
    <w:tmpl w:val="31A258F8"/>
    <w:lvl w:ilvl="0" w:tplc="7F64B4CA">
      <w:start w:val="1"/>
      <w:numFmt w:val="bullet"/>
      <w:lvlText w:val=""/>
      <w:lvlJc w:val="left"/>
      <w:pPr>
        <w:ind w:left="720" w:hanging="360"/>
      </w:pPr>
      <w:rPr>
        <w:rFonts w:ascii="Symbol" w:hAnsi="Symbol" w:hint="default"/>
      </w:rPr>
    </w:lvl>
    <w:lvl w:ilvl="1" w:tplc="37A4FEA8">
      <w:start w:val="1"/>
      <w:numFmt w:val="bullet"/>
      <w:lvlText w:val="o"/>
      <w:lvlJc w:val="left"/>
      <w:pPr>
        <w:ind w:left="1440" w:hanging="360"/>
      </w:pPr>
      <w:rPr>
        <w:rFonts w:ascii="Courier New" w:hAnsi="Courier New" w:hint="default"/>
      </w:rPr>
    </w:lvl>
    <w:lvl w:ilvl="2" w:tplc="3CFE62F4">
      <w:start w:val="1"/>
      <w:numFmt w:val="bullet"/>
      <w:lvlText w:val=""/>
      <w:lvlJc w:val="left"/>
      <w:pPr>
        <w:ind w:left="2160" w:hanging="360"/>
      </w:pPr>
      <w:rPr>
        <w:rFonts w:ascii="Wingdings" w:hAnsi="Wingdings" w:hint="default"/>
      </w:rPr>
    </w:lvl>
    <w:lvl w:ilvl="3" w:tplc="B622A800">
      <w:start w:val="1"/>
      <w:numFmt w:val="bullet"/>
      <w:lvlText w:val=""/>
      <w:lvlJc w:val="left"/>
      <w:pPr>
        <w:ind w:left="2880" w:hanging="360"/>
      </w:pPr>
      <w:rPr>
        <w:rFonts w:ascii="Symbol" w:hAnsi="Symbol" w:hint="default"/>
      </w:rPr>
    </w:lvl>
    <w:lvl w:ilvl="4" w:tplc="792269B4">
      <w:start w:val="1"/>
      <w:numFmt w:val="bullet"/>
      <w:lvlText w:val="o"/>
      <w:lvlJc w:val="left"/>
      <w:pPr>
        <w:ind w:left="3600" w:hanging="360"/>
      </w:pPr>
      <w:rPr>
        <w:rFonts w:ascii="Courier New" w:hAnsi="Courier New" w:hint="default"/>
      </w:rPr>
    </w:lvl>
    <w:lvl w:ilvl="5" w:tplc="7B5E35F4">
      <w:start w:val="1"/>
      <w:numFmt w:val="bullet"/>
      <w:lvlText w:val=""/>
      <w:lvlJc w:val="left"/>
      <w:pPr>
        <w:ind w:left="4320" w:hanging="360"/>
      </w:pPr>
      <w:rPr>
        <w:rFonts w:ascii="Wingdings" w:hAnsi="Wingdings" w:hint="default"/>
      </w:rPr>
    </w:lvl>
    <w:lvl w:ilvl="6" w:tplc="4A10DD32">
      <w:start w:val="1"/>
      <w:numFmt w:val="bullet"/>
      <w:lvlText w:val=""/>
      <w:lvlJc w:val="left"/>
      <w:pPr>
        <w:ind w:left="5040" w:hanging="360"/>
      </w:pPr>
      <w:rPr>
        <w:rFonts w:ascii="Symbol" w:hAnsi="Symbol" w:hint="default"/>
      </w:rPr>
    </w:lvl>
    <w:lvl w:ilvl="7" w:tplc="6660F46A">
      <w:start w:val="1"/>
      <w:numFmt w:val="bullet"/>
      <w:lvlText w:val="o"/>
      <w:lvlJc w:val="left"/>
      <w:pPr>
        <w:ind w:left="5760" w:hanging="360"/>
      </w:pPr>
      <w:rPr>
        <w:rFonts w:ascii="Courier New" w:hAnsi="Courier New" w:hint="default"/>
      </w:rPr>
    </w:lvl>
    <w:lvl w:ilvl="8" w:tplc="05E8E9F0">
      <w:start w:val="1"/>
      <w:numFmt w:val="bullet"/>
      <w:lvlText w:val=""/>
      <w:lvlJc w:val="left"/>
      <w:pPr>
        <w:ind w:left="6480" w:hanging="360"/>
      </w:pPr>
      <w:rPr>
        <w:rFonts w:ascii="Wingdings" w:hAnsi="Wingdings" w:hint="default"/>
      </w:rPr>
    </w:lvl>
  </w:abstractNum>
  <w:abstractNum w:abstractNumId="7" w15:restartNumberingAfterBreak="0">
    <w:nsid w:val="7FC214FC"/>
    <w:multiLevelType w:val="hybridMultilevel"/>
    <w:tmpl w:val="7394515C"/>
    <w:lvl w:ilvl="0" w:tplc="BA362D4C">
      <w:start w:val="1"/>
      <w:numFmt w:val="bullet"/>
      <w:lvlText w:val=""/>
      <w:lvlJc w:val="left"/>
      <w:pPr>
        <w:ind w:left="720" w:hanging="360"/>
      </w:pPr>
      <w:rPr>
        <w:rFonts w:ascii="Symbol" w:hAnsi="Symbol" w:hint="default"/>
      </w:rPr>
    </w:lvl>
    <w:lvl w:ilvl="1" w:tplc="31A291FA">
      <w:start w:val="1"/>
      <w:numFmt w:val="bullet"/>
      <w:lvlText w:val="o"/>
      <w:lvlJc w:val="left"/>
      <w:pPr>
        <w:ind w:left="1440" w:hanging="360"/>
      </w:pPr>
      <w:rPr>
        <w:rFonts w:ascii="Courier New" w:hAnsi="Courier New" w:hint="default"/>
      </w:rPr>
    </w:lvl>
    <w:lvl w:ilvl="2" w:tplc="99500A38">
      <w:start w:val="1"/>
      <w:numFmt w:val="bullet"/>
      <w:lvlText w:val=""/>
      <w:lvlJc w:val="left"/>
      <w:pPr>
        <w:ind w:left="2160" w:hanging="360"/>
      </w:pPr>
      <w:rPr>
        <w:rFonts w:ascii="Wingdings" w:hAnsi="Wingdings" w:hint="default"/>
      </w:rPr>
    </w:lvl>
    <w:lvl w:ilvl="3" w:tplc="480665CE">
      <w:start w:val="1"/>
      <w:numFmt w:val="bullet"/>
      <w:lvlText w:val=""/>
      <w:lvlJc w:val="left"/>
      <w:pPr>
        <w:ind w:left="2880" w:hanging="360"/>
      </w:pPr>
      <w:rPr>
        <w:rFonts w:ascii="Symbol" w:hAnsi="Symbol" w:hint="default"/>
      </w:rPr>
    </w:lvl>
    <w:lvl w:ilvl="4" w:tplc="E732250A">
      <w:start w:val="1"/>
      <w:numFmt w:val="bullet"/>
      <w:lvlText w:val="o"/>
      <w:lvlJc w:val="left"/>
      <w:pPr>
        <w:ind w:left="3600" w:hanging="360"/>
      </w:pPr>
      <w:rPr>
        <w:rFonts w:ascii="Courier New" w:hAnsi="Courier New" w:hint="default"/>
      </w:rPr>
    </w:lvl>
    <w:lvl w:ilvl="5" w:tplc="3D1832AA">
      <w:start w:val="1"/>
      <w:numFmt w:val="bullet"/>
      <w:lvlText w:val=""/>
      <w:lvlJc w:val="left"/>
      <w:pPr>
        <w:ind w:left="4320" w:hanging="360"/>
      </w:pPr>
      <w:rPr>
        <w:rFonts w:ascii="Wingdings" w:hAnsi="Wingdings" w:hint="default"/>
      </w:rPr>
    </w:lvl>
    <w:lvl w:ilvl="6" w:tplc="FF7CC9CC">
      <w:start w:val="1"/>
      <w:numFmt w:val="bullet"/>
      <w:lvlText w:val=""/>
      <w:lvlJc w:val="left"/>
      <w:pPr>
        <w:ind w:left="5040" w:hanging="360"/>
      </w:pPr>
      <w:rPr>
        <w:rFonts w:ascii="Symbol" w:hAnsi="Symbol" w:hint="default"/>
      </w:rPr>
    </w:lvl>
    <w:lvl w:ilvl="7" w:tplc="12D859AA">
      <w:start w:val="1"/>
      <w:numFmt w:val="bullet"/>
      <w:lvlText w:val="o"/>
      <w:lvlJc w:val="left"/>
      <w:pPr>
        <w:ind w:left="5760" w:hanging="360"/>
      </w:pPr>
      <w:rPr>
        <w:rFonts w:ascii="Courier New" w:hAnsi="Courier New" w:hint="default"/>
      </w:rPr>
    </w:lvl>
    <w:lvl w:ilvl="8" w:tplc="50983BC6">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4956BE"/>
    <w:rsid w:val="0017257E"/>
    <w:rsid w:val="0081792C"/>
    <w:rsid w:val="009585FE"/>
    <w:rsid w:val="00C99137"/>
    <w:rsid w:val="029B00A6"/>
    <w:rsid w:val="02EA85E3"/>
    <w:rsid w:val="02FE9271"/>
    <w:rsid w:val="0313C025"/>
    <w:rsid w:val="03B11A74"/>
    <w:rsid w:val="03DA9821"/>
    <w:rsid w:val="04603A79"/>
    <w:rsid w:val="04F8698C"/>
    <w:rsid w:val="0764C133"/>
    <w:rsid w:val="08298D97"/>
    <w:rsid w:val="0898F870"/>
    <w:rsid w:val="09693515"/>
    <w:rsid w:val="0A2BEF3C"/>
    <w:rsid w:val="0AD2800A"/>
    <w:rsid w:val="0B7E3C6E"/>
    <w:rsid w:val="0B9CAC3E"/>
    <w:rsid w:val="0E906792"/>
    <w:rsid w:val="10D6BCBD"/>
    <w:rsid w:val="11408EBE"/>
    <w:rsid w:val="114E17AC"/>
    <w:rsid w:val="1206A64F"/>
    <w:rsid w:val="12307C1F"/>
    <w:rsid w:val="1346CB6F"/>
    <w:rsid w:val="13D3D905"/>
    <w:rsid w:val="14BB54B0"/>
    <w:rsid w:val="152495F2"/>
    <w:rsid w:val="153016A9"/>
    <w:rsid w:val="154BEF98"/>
    <w:rsid w:val="15A94554"/>
    <w:rsid w:val="15DB3675"/>
    <w:rsid w:val="15FA5C75"/>
    <w:rsid w:val="167EF349"/>
    <w:rsid w:val="17A18DC2"/>
    <w:rsid w:val="183A16BD"/>
    <w:rsid w:val="183D8726"/>
    <w:rsid w:val="1917E89A"/>
    <w:rsid w:val="1A11E38F"/>
    <w:rsid w:val="1A731DC2"/>
    <w:rsid w:val="1AAE97C9"/>
    <w:rsid w:val="1AF19211"/>
    <w:rsid w:val="1C1835DC"/>
    <w:rsid w:val="1D506A25"/>
    <w:rsid w:val="1DE7F0DA"/>
    <w:rsid w:val="1E2FE072"/>
    <w:rsid w:val="1F46DFE8"/>
    <w:rsid w:val="20EC1805"/>
    <w:rsid w:val="20F1B4A1"/>
    <w:rsid w:val="21093B76"/>
    <w:rsid w:val="21108C6C"/>
    <w:rsid w:val="22426777"/>
    <w:rsid w:val="229114F4"/>
    <w:rsid w:val="242D972E"/>
    <w:rsid w:val="2481FA39"/>
    <w:rsid w:val="2581AE2F"/>
    <w:rsid w:val="2592963E"/>
    <w:rsid w:val="259BBFA7"/>
    <w:rsid w:val="273241EB"/>
    <w:rsid w:val="28D2D7A9"/>
    <w:rsid w:val="2955929A"/>
    <w:rsid w:val="29BEDFE7"/>
    <w:rsid w:val="2A4D5BA5"/>
    <w:rsid w:val="2AB65F4E"/>
    <w:rsid w:val="2BDF6F0A"/>
    <w:rsid w:val="2C586B36"/>
    <w:rsid w:val="2CDBCBB7"/>
    <w:rsid w:val="2D291FDF"/>
    <w:rsid w:val="2DAB6B79"/>
    <w:rsid w:val="2DCB9DA7"/>
    <w:rsid w:val="2E01CC29"/>
    <w:rsid w:val="2E469D58"/>
    <w:rsid w:val="312688F8"/>
    <w:rsid w:val="3129D764"/>
    <w:rsid w:val="32404D6E"/>
    <w:rsid w:val="32C11D7C"/>
    <w:rsid w:val="32C2F0D1"/>
    <w:rsid w:val="337CB3E8"/>
    <w:rsid w:val="34BD828E"/>
    <w:rsid w:val="34E0B035"/>
    <w:rsid w:val="34E41F9C"/>
    <w:rsid w:val="354D42FB"/>
    <w:rsid w:val="3742C401"/>
    <w:rsid w:val="374565C5"/>
    <w:rsid w:val="378F92D7"/>
    <w:rsid w:val="381375B1"/>
    <w:rsid w:val="399FF7E6"/>
    <w:rsid w:val="3BC941FA"/>
    <w:rsid w:val="3BE618D1"/>
    <w:rsid w:val="3D53B463"/>
    <w:rsid w:val="3E04E1DC"/>
    <w:rsid w:val="3E389824"/>
    <w:rsid w:val="3EB4B21D"/>
    <w:rsid w:val="3F72AFEF"/>
    <w:rsid w:val="3FDCBCDD"/>
    <w:rsid w:val="402A039D"/>
    <w:rsid w:val="40467F28"/>
    <w:rsid w:val="40980276"/>
    <w:rsid w:val="40E49F64"/>
    <w:rsid w:val="40EB5267"/>
    <w:rsid w:val="41BBFCA1"/>
    <w:rsid w:val="4533C06D"/>
    <w:rsid w:val="4570BBB8"/>
    <w:rsid w:val="45DA2ADF"/>
    <w:rsid w:val="48829860"/>
    <w:rsid w:val="49CF142B"/>
    <w:rsid w:val="4B7AE2EC"/>
    <w:rsid w:val="4CB1AF28"/>
    <w:rsid w:val="4CCC3104"/>
    <w:rsid w:val="4D31F8C8"/>
    <w:rsid w:val="4D90BC51"/>
    <w:rsid w:val="4DC76CF7"/>
    <w:rsid w:val="4DC7AAB7"/>
    <w:rsid w:val="50CBDC23"/>
    <w:rsid w:val="50DE2941"/>
    <w:rsid w:val="50F48387"/>
    <w:rsid w:val="5132A6B0"/>
    <w:rsid w:val="517E168A"/>
    <w:rsid w:val="520E43E0"/>
    <w:rsid w:val="5255B8A6"/>
    <w:rsid w:val="5284EF92"/>
    <w:rsid w:val="53696200"/>
    <w:rsid w:val="536F0316"/>
    <w:rsid w:val="54F8899F"/>
    <w:rsid w:val="55805D3B"/>
    <w:rsid w:val="56008185"/>
    <w:rsid w:val="5688723A"/>
    <w:rsid w:val="5707ABEE"/>
    <w:rsid w:val="576A9C2A"/>
    <w:rsid w:val="57B26AD0"/>
    <w:rsid w:val="57D7F5BF"/>
    <w:rsid w:val="57DCB34B"/>
    <w:rsid w:val="5976B32E"/>
    <w:rsid w:val="59E5280D"/>
    <w:rsid w:val="5A30EEA8"/>
    <w:rsid w:val="5B54EB30"/>
    <w:rsid w:val="5C609926"/>
    <w:rsid w:val="5DFA5E6A"/>
    <w:rsid w:val="5F3C3B13"/>
    <w:rsid w:val="6005D60D"/>
    <w:rsid w:val="60BBB757"/>
    <w:rsid w:val="61C4AB2A"/>
    <w:rsid w:val="679375D9"/>
    <w:rsid w:val="68068AE1"/>
    <w:rsid w:val="687EA519"/>
    <w:rsid w:val="68AABFF8"/>
    <w:rsid w:val="69A28129"/>
    <w:rsid w:val="6AAB912D"/>
    <w:rsid w:val="6BAC6A66"/>
    <w:rsid w:val="6BC66172"/>
    <w:rsid w:val="6C2EEE18"/>
    <w:rsid w:val="6DEA9C9A"/>
    <w:rsid w:val="6E9E8C8A"/>
    <w:rsid w:val="6EB4B821"/>
    <w:rsid w:val="6F790270"/>
    <w:rsid w:val="71010844"/>
    <w:rsid w:val="71116AE1"/>
    <w:rsid w:val="71BBCB11"/>
    <w:rsid w:val="72A3193F"/>
    <w:rsid w:val="72A860FC"/>
    <w:rsid w:val="737B5F1C"/>
    <w:rsid w:val="74D69442"/>
    <w:rsid w:val="75EAD8C2"/>
    <w:rsid w:val="761AADFB"/>
    <w:rsid w:val="774956BE"/>
    <w:rsid w:val="793C4A6C"/>
    <w:rsid w:val="7A2EE28C"/>
    <w:rsid w:val="7AAF5D3E"/>
    <w:rsid w:val="7C9E42CF"/>
    <w:rsid w:val="7D3B43F2"/>
    <w:rsid w:val="7DC9DDE0"/>
    <w:rsid w:val="7E87023D"/>
    <w:rsid w:val="7E94FACA"/>
    <w:rsid w:val="7EDEA7A5"/>
    <w:rsid w:val="7FC60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956BE"/>
  <w15:chartTrackingRefBased/>
  <w15:docId w15:val="{B63B46F9-4A51-44F5-898B-AB9AE06C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lewitt@stowhigh.com" TargetMode="External"/><Relationship Id="rId3" Type="http://schemas.openxmlformats.org/officeDocument/2006/relationships/settings" Target="settings.xml"/><Relationship Id="rId7" Type="http://schemas.openxmlformats.org/officeDocument/2006/relationships/hyperlink" Target="mailto:r.dolby@stowhig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careers-helpline-for-teenagers"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k.rourke@stowhigh.com" TargetMode="External"/><Relationship Id="rId4" Type="http://schemas.openxmlformats.org/officeDocument/2006/relationships/webSettings" Target="webSettings.xml"/><Relationship Id="rId9" Type="http://schemas.openxmlformats.org/officeDocument/2006/relationships/hyperlink" Target="mailto:K.rourke@stowhig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Rourke</dc:creator>
  <cp:keywords/>
  <dc:description/>
  <cp:lastModifiedBy>claire broxton</cp:lastModifiedBy>
  <cp:revision>2</cp:revision>
  <dcterms:created xsi:type="dcterms:W3CDTF">2020-08-13T10:17:00Z</dcterms:created>
  <dcterms:modified xsi:type="dcterms:W3CDTF">2020-08-13T10:17:00Z</dcterms:modified>
</cp:coreProperties>
</file>