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AAEF" w14:textId="77777777" w:rsidR="00EB4EA4" w:rsidRPr="0005509B" w:rsidRDefault="00EB4EA4" w:rsidP="0005509B">
      <w:pPr>
        <w:spacing w:line="240" w:lineRule="auto"/>
        <w:contextualSpacing/>
      </w:pPr>
      <w:r w:rsidRPr="0005509B">
        <w:rPr>
          <w:b/>
        </w:rPr>
        <w:t>Post Title:</w:t>
      </w:r>
      <w:r w:rsidRPr="0005509B">
        <w:rPr>
          <w:b/>
        </w:rPr>
        <w:tab/>
      </w:r>
      <w:r w:rsidRPr="0005509B">
        <w:rPr>
          <w:b/>
        </w:rPr>
        <w:tab/>
      </w:r>
      <w:r w:rsidR="00281B08" w:rsidRPr="0005509B">
        <w:t>IT Network Manager</w:t>
      </w:r>
    </w:p>
    <w:p w14:paraId="12D6AAF0" w14:textId="77777777" w:rsidR="00EB4EA4" w:rsidRPr="0005509B" w:rsidRDefault="00EB4EA4" w:rsidP="0005509B">
      <w:pPr>
        <w:spacing w:line="240" w:lineRule="auto"/>
        <w:contextualSpacing/>
      </w:pPr>
      <w:r w:rsidRPr="0005509B">
        <w:rPr>
          <w:b/>
        </w:rPr>
        <w:t>Responsible to:</w:t>
      </w:r>
      <w:r w:rsidRPr="0005509B">
        <w:rPr>
          <w:b/>
        </w:rPr>
        <w:tab/>
      </w:r>
      <w:r w:rsidRPr="0005509B">
        <w:rPr>
          <w:b/>
        </w:rPr>
        <w:tab/>
      </w:r>
      <w:r w:rsidR="000C06C8" w:rsidRPr="0005509B">
        <w:t>Headteacher</w:t>
      </w:r>
    </w:p>
    <w:p w14:paraId="12D6AAF1" w14:textId="77777777" w:rsidR="00EB4EA4" w:rsidRPr="0005509B" w:rsidRDefault="00E02399" w:rsidP="0005509B">
      <w:pPr>
        <w:tabs>
          <w:tab w:val="left" w:pos="720"/>
          <w:tab w:val="left" w:pos="1440"/>
          <w:tab w:val="left" w:pos="2160"/>
          <w:tab w:val="left" w:pos="2865"/>
        </w:tabs>
        <w:spacing w:line="240" w:lineRule="auto"/>
        <w:ind w:left="2160" w:hanging="2160"/>
        <w:contextualSpacing/>
      </w:pPr>
      <w:r w:rsidRPr="0005509B">
        <w:rPr>
          <w:b/>
        </w:rPr>
        <w:t>R</w:t>
      </w:r>
      <w:r w:rsidR="00EB4EA4" w:rsidRPr="0005509B">
        <w:rPr>
          <w:b/>
        </w:rPr>
        <w:t>esponsible for:</w:t>
      </w:r>
      <w:r w:rsidR="00EB4EA4" w:rsidRPr="0005509B">
        <w:rPr>
          <w:b/>
        </w:rPr>
        <w:tab/>
      </w:r>
      <w:r w:rsidR="00281B08" w:rsidRPr="0005509B">
        <w:t>IT Technician</w:t>
      </w:r>
    </w:p>
    <w:p w14:paraId="12D6AAF2" w14:textId="24724D80" w:rsidR="00EE28AB" w:rsidRPr="0005509B" w:rsidRDefault="00EB4EA4" w:rsidP="0005509B">
      <w:pPr>
        <w:spacing w:line="240" w:lineRule="auto"/>
        <w:contextualSpacing/>
      </w:pPr>
      <w:r w:rsidRPr="0005509B">
        <w:rPr>
          <w:b/>
        </w:rPr>
        <w:t>Terms:</w:t>
      </w:r>
      <w:r w:rsidRPr="0005509B">
        <w:rPr>
          <w:b/>
        </w:rPr>
        <w:tab/>
      </w:r>
      <w:r w:rsidRPr="0005509B">
        <w:rPr>
          <w:b/>
        </w:rPr>
        <w:tab/>
      </w:r>
      <w:r w:rsidRPr="0005509B">
        <w:rPr>
          <w:b/>
        </w:rPr>
        <w:tab/>
      </w:r>
      <w:r w:rsidR="00EE28AB" w:rsidRPr="0005509B">
        <w:t xml:space="preserve">Grade </w:t>
      </w:r>
      <w:r w:rsidR="00B60823" w:rsidRPr="0005509B">
        <w:t xml:space="preserve">5, full time, </w:t>
      </w:r>
      <w:r w:rsidR="00920F0E">
        <w:t>37 hours per week, 52</w:t>
      </w:r>
      <w:r w:rsidR="00281B08" w:rsidRPr="0005509B">
        <w:t xml:space="preserve"> weeks per year</w:t>
      </w:r>
      <w:r w:rsidR="00503124" w:rsidRPr="0005509B">
        <w:t xml:space="preserve">. </w:t>
      </w:r>
    </w:p>
    <w:p w14:paraId="12D6AAF3" w14:textId="77777777" w:rsidR="00EB4EA4" w:rsidRPr="0005509B" w:rsidRDefault="00311FD5" w:rsidP="0005509B">
      <w:pPr>
        <w:pStyle w:val="Heading1"/>
        <w:contextualSpacing/>
        <w:jc w:val="left"/>
        <w:rPr>
          <w:rFonts w:asciiTheme="minorHAnsi" w:hAnsiTheme="minorHAnsi"/>
          <w:sz w:val="22"/>
          <w:szCs w:val="22"/>
        </w:rPr>
      </w:pPr>
      <w:r w:rsidRPr="0005509B">
        <w:rPr>
          <w:rFonts w:asciiTheme="minorHAnsi" w:hAnsiTheme="minorHAnsi"/>
          <w:sz w:val="22"/>
          <w:szCs w:val="22"/>
        </w:rPr>
        <w:t>M</w:t>
      </w:r>
      <w:r w:rsidR="00EB4EA4" w:rsidRPr="0005509B">
        <w:rPr>
          <w:rFonts w:asciiTheme="minorHAnsi" w:hAnsiTheme="minorHAnsi"/>
          <w:sz w:val="22"/>
          <w:szCs w:val="22"/>
        </w:rPr>
        <w:t>ain Purpose</w:t>
      </w:r>
      <w:r w:rsidR="008A7EA7" w:rsidRPr="0005509B">
        <w:rPr>
          <w:rFonts w:asciiTheme="minorHAnsi" w:hAnsiTheme="minorHAnsi"/>
          <w:sz w:val="22"/>
          <w:szCs w:val="22"/>
        </w:rPr>
        <w:t>:</w:t>
      </w:r>
    </w:p>
    <w:p w14:paraId="12D6AAF4" w14:textId="77777777" w:rsidR="00281B08" w:rsidRPr="0005509B" w:rsidRDefault="00281B08" w:rsidP="0005509B">
      <w:pPr>
        <w:spacing w:line="240" w:lineRule="auto"/>
        <w:contextualSpacing/>
      </w:pPr>
    </w:p>
    <w:p w14:paraId="12D6AAF5" w14:textId="77777777" w:rsidR="00297C0D" w:rsidRPr="0005509B" w:rsidRDefault="00297C0D" w:rsidP="0005509B">
      <w:pPr>
        <w:tabs>
          <w:tab w:val="left" w:pos="0"/>
        </w:tabs>
        <w:spacing w:line="240" w:lineRule="auto"/>
        <w:contextualSpacing/>
      </w:pPr>
      <w:r w:rsidRPr="0005509B">
        <w:t>To be responsible for the delivery and effective deployment of the ICT system and the maintenance and support of ICT networks and associated technologies by ensuring that they support the long term vision to raise educational standards.</w:t>
      </w:r>
    </w:p>
    <w:p w14:paraId="12D6AAF6" w14:textId="77777777" w:rsidR="00B60823" w:rsidRPr="0005509B" w:rsidRDefault="00B60823" w:rsidP="0005509B">
      <w:pPr>
        <w:tabs>
          <w:tab w:val="left" w:pos="0"/>
        </w:tabs>
        <w:spacing w:line="240" w:lineRule="auto"/>
        <w:contextualSpacing/>
        <w:rPr>
          <w:rFonts w:cs="Arial"/>
          <w:b/>
        </w:rPr>
      </w:pPr>
    </w:p>
    <w:p w14:paraId="12D6AAF9" w14:textId="77777777" w:rsidR="00B7505C" w:rsidRPr="0005509B" w:rsidRDefault="00B172AD" w:rsidP="0005509B">
      <w:pPr>
        <w:spacing w:line="240" w:lineRule="auto"/>
        <w:contextualSpacing/>
        <w:rPr>
          <w:b/>
        </w:rPr>
      </w:pPr>
      <w:bookmarkStart w:id="0" w:name="_GoBack"/>
      <w:bookmarkEnd w:id="0"/>
      <w:r w:rsidRPr="0005509B">
        <w:rPr>
          <w:b/>
        </w:rPr>
        <w:t>General Responsibilities</w:t>
      </w:r>
    </w:p>
    <w:p w14:paraId="12D6AAFA" w14:textId="77777777" w:rsidR="003A21F4" w:rsidRPr="0005509B" w:rsidRDefault="003A21F4" w:rsidP="0005509B">
      <w:pPr>
        <w:spacing w:line="240" w:lineRule="auto"/>
        <w:contextualSpacing/>
        <w:rPr>
          <w:b/>
        </w:rPr>
      </w:pPr>
    </w:p>
    <w:p w14:paraId="12D6AAFB" w14:textId="77777777" w:rsidR="00B7505C" w:rsidRPr="0005509B" w:rsidRDefault="00B7505C" w:rsidP="0005509B">
      <w:pPr>
        <w:spacing w:line="240" w:lineRule="auto"/>
        <w:contextualSpacing/>
      </w:pPr>
      <w:r w:rsidRPr="0005509B">
        <w:t xml:space="preserve">All school staff are expected to: </w:t>
      </w:r>
    </w:p>
    <w:p w14:paraId="12D6AAFC" w14:textId="77777777" w:rsidR="00B7505C" w:rsidRPr="0005509B" w:rsidRDefault="00B7505C" w:rsidP="0005509B">
      <w:pPr>
        <w:pStyle w:val="ListParagraph"/>
        <w:numPr>
          <w:ilvl w:val="0"/>
          <w:numId w:val="1"/>
        </w:numPr>
        <w:spacing w:line="240" w:lineRule="auto"/>
      </w:pPr>
      <w:r w:rsidRPr="0005509B">
        <w:t xml:space="preserve">Work towards and support the school’s strategic vision and the objectives. </w:t>
      </w:r>
    </w:p>
    <w:p w14:paraId="12D6AAFD" w14:textId="77777777" w:rsidR="00B7505C" w:rsidRPr="0005509B" w:rsidRDefault="00B7505C" w:rsidP="0005509B">
      <w:pPr>
        <w:pStyle w:val="ListParagraph"/>
        <w:numPr>
          <w:ilvl w:val="0"/>
          <w:numId w:val="1"/>
        </w:numPr>
        <w:spacing w:line="240" w:lineRule="auto"/>
      </w:pPr>
      <w:r w:rsidRPr="0005509B">
        <w:t>Adhere to school policies and procedures as set out in the staff handbook or other documentation available to all staff.</w:t>
      </w:r>
    </w:p>
    <w:p w14:paraId="12D6AAFE" w14:textId="77777777" w:rsidR="00B7505C" w:rsidRPr="0005509B" w:rsidRDefault="00B7505C" w:rsidP="0005509B">
      <w:pPr>
        <w:pStyle w:val="ListParagraph"/>
        <w:numPr>
          <w:ilvl w:val="0"/>
          <w:numId w:val="1"/>
        </w:numPr>
        <w:spacing w:line="240" w:lineRule="auto"/>
      </w:pPr>
      <w:r w:rsidRPr="0005509B">
        <w:t xml:space="preserve">Support and contribute to the school’s responsibility for safeguarding students. </w:t>
      </w:r>
    </w:p>
    <w:p w14:paraId="12D6AAFF" w14:textId="77777777" w:rsidR="00B7505C" w:rsidRPr="0005509B" w:rsidRDefault="00B7505C" w:rsidP="0005509B">
      <w:pPr>
        <w:pStyle w:val="ListParagraph"/>
        <w:numPr>
          <w:ilvl w:val="0"/>
          <w:numId w:val="1"/>
        </w:numPr>
        <w:spacing w:line="240" w:lineRule="auto"/>
      </w:pPr>
      <w:r w:rsidRPr="0005509B">
        <w:t>Work within the school’s health and safety policy to ensure a safe working environment for staff, students and visitors.</w:t>
      </w:r>
    </w:p>
    <w:p w14:paraId="12D6AB00" w14:textId="77777777" w:rsidR="00B7505C" w:rsidRPr="0005509B" w:rsidRDefault="00B7505C" w:rsidP="0005509B">
      <w:pPr>
        <w:pStyle w:val="ListParagraph"/>
        <w:numPr>
          <w:ilvl w:val="0"/>
          <w:numId w:val="1"/>
        </w:numPr>
        <w:spacing w:line="240" w:lineRule="auto"/>
      </w:pPr>
      <w:r w:rsidRPr="0005509B">
        <w:t>Maintain high professional standards of attendance, punctuality, appearance, conduct and positive, courteous relations with students, parents and colleagues.</w:t>
      </w:r>
    </w:p>
    <w:p w14:paraId="12D6AB01" w14:textId="77777777" w:rsidR="00311FD5" w:rsidRPr="0005509B" w:rsidRDefault="00311FD5" w:rsidP="0005509B">
      <w:pPr>
        <w:pStyle w:val="Heading4"/>
        <w:spacing w:line="240" w:lineRule="auto"/>
        <w:contextualSpacing/>
        <w:rPr>
          <w:rFonts w:asciiTheme="minorHAnsi" w:hAnsiTheme="minorHAnsi"/>
          <w:i w:val="0"/>
          <w:color w:val="auto"/>
        </w:rPr>
      </w:pPr>
      <w:r w:rsidRPr="0005509B">
        <w:rPr>
          <w:rFonts w:asciiTheme="minorHAnsi" w:hAnsiTheme="minorHAnsi"/>
          <w:i w:val="0"/>
          <w:color w:val="auto"/>
        </w:rPr>
        <w:t>Specific Responsibility</w:t>
      </w:r>
    </w:p>
    <w:p w14:paraId="12D6AB02" w14:textId="77777777" w:rsidR="00D06BCF" w:rsidRPr="0005509B" w:rsidRDefault="00D06BCF" w:rsidP="0005509B">
      <w:pPr>
        <w:spacing w:line="240" w:lineRule="auto"/>
        <w:contextualSpacing/>
      </w:pPr>
    </w:p>
    <w:p w14:paraId="12D6AB03" w14:textId="77777777" w:rsidR="00636D67" w:rsidRPr="0005509B" w:rsidRDefault="00636D67" w:rsidP="0005509B">
      <w:pPr>
        <w:numPr>
          <w:ilvl w:val="0"/>
          <w:numId w:val="27"/>
        </w:numPr>
        <w:spacing w:line="240" w:lineRule="auto"/>
        <w:contextualSpacing/>
      </w:pPr>
      <w:r w:rsidRPr="0005509B">
        <w:t>To maintain and develop the school’s IT infrastructure to ensure the stability and security of the IT user environment, and to support the curriculum and business needs of the school</w:t>
      </w:r>
    </w:p>
    <w:p w14:paraId="12D6AB04" w14:textId="77777777" w:rsidR="00636D67" w:rsidRPr="0005509B" w:rsidRDefault="00636D67" w:rsidP="0005509B">
      <w:pPr>
        <w:numPr>
          <w:ilvl w:val="0"/>
          <w:numId w:val="27"/>
        </w:numPr>
        <w:spacing w:line="240" w:lineRule="auto"/>
        <w:contextualSpacing/>
      </w:pPr>
      <w:r w:rsidRPr="0005509B">
        <w:t>To maintain a short and long term IT plan in consultation with the senior management team</w:t>
      </w:r>
    </w:p>
    <w:p w14:paraId="12D6AB05" w14:textId="547E094F" w:rsidR="00636D67" w:rsidRPr="0005509B" w:rsidRDefault="00636D67" w:rsidP="0005509B">
      <w:pPr>
        <w:numPr>
          <w:ilvl w:val="0"/>
          <w:numId w:val="27"/>
        </w:numPr>
        <w:spacing w:line="240" w:lineRule="auto"/>
        <w:contextualSpacing/>
      </w:pPr>
      <w:r w:rsidRPr="0005509B">
        <w:t>To project manage IT projects, ensuring delivery to reasonable time and spec</w:t>
      </w:r>
      <w:r w:rsidR="00920F0E">
        <w:t>ification and to ensure that SLT</w:t>
      </w:r>
      <w:r w:rsidRPr="0005509B">
        <w:t xml:space="preserve"> is regularly kept informed of progress</w:t>
      </w:r>
    </w:p>
    <w:p w14:paraId="12D6AB06" w14:textId="77777777" w:rsidR="00636D67" w:rsidRPr="0005509B" w:rsidRDefault="00636D67" w:rsidP="0005509B">
      <w:pPr>
        <w:numPr>
          <w:ilvl w:val="0"/>
          <w:numId w:val="27"/>
        </w:numPr>
        <w:spacing w:line="240" w:lineRule="auto"/>
        <w:contextualSpacing/>
      </w:pPr>
      <w:r w:rsidRPr="0005509B">
        <w:t>To line manage and lead the IT team, oversee their development needs</w:t>
      </w:r>
    </w:p>
    <w:p w14:paraId="12D6AB07" w14:textId="77777777" w:rsidR="00636D67" w:rsidRPr="0005509B" w:rsidRDefault="00636D67" w:rsidP="0005509B">
      <w:pPr>
        <w:numPr>
          <w:ilvl w:val="0"/>
          <w:numId w:val="27"/>
        </w:numPr>
        <w:spacing w:line="240" w:lineRule="auto"/>
        <w:contextualSpacing/>
      </w:pPr>
      <w:r w:rsidRPr="0005509B">
        <w:t>Effectively communicate strategic advice to senior management</w:t>
      </w:r>
    </w:p>
    <w:p w14:paraId="12D6AB08" w14:textId="77777777" w:rsidR="00636D67" w:rsidRPr="0005509B" w:rsidRDefault="00636D67" w:rsidP="0005509B">
      <w:pPr>
        <w:numPr>
          <w:ilvl w:val="0"/>
          <w:numId w:val="27"/>
        </w:numPr>
        <w:spacing w:line="240" w:lineRule="auto"/>
        <w:contextualSpacing/>
      </w:pPr>
      <w:r w:rsidRPr="0005509B">
        <w:t>To troubleshoot and manage the school’s virtualized infrastructure, network switches, wireless access points, and all other physical aspects of IT infrastructure</w:t>
      </w:r>
    </w:p>
    <w:p w14:paraId="12D6AB09" w14:textId="77777777" w:rsidR="00636D67" w:rsidRPr="0005509B" w:rsidRDefault="00636D67" w:rsidP="0005509B">
      <w:pPr>
        <w:numPr>
          <w:ilvl w:val="0"/>
          <w:numId w:val="27"/>
        </w:numPr>
        <w:spacing w:line="240" w:lineRule="auto"/>
        <w:contextualSpacing/>
      </w:pPr>
      <w:r w:rsidRPr="0005509B">
        <w:t>To monitor the network, or other aspects of IT infrastructure, and its efficiency</w:t>
      </w:r>
    </w:p>
    <w:p w14:paraId="12D6AB0A" w14:textId="77777777" w:rsidR="00636D67" w:rsidRPr="0005509B" w:rsidRDefault="00636D67" w:rsidP="0005509B">
      <w:pPr>
        <w:numPr>
          <w:ilvl w:val="0"/>
          <w:numId w:val="27"/>
        </w:numPr>
        <w:spacing w:line="240" w:lineRule="auto"/>
        <w:contextualSpacing/>
      </w:pPr>
      <w:r w:rsidRPr="0005509B">
        <w:t>IT capacity and contingency planning – ensure that plans are in place to support the future IT needs of the school and operation in the case of foreseeable problems</w:t>
      </w:r>
    </w:p>
    <w:p w14:paraId="12D6AB0B" w14:textId="77777777" w:rsidR="00636D67" w:rsidRPr="0005509B" w:rsidRDefault="00636D67" w:rsidP="0005509B">
      <w:pPr>
        <w:numPr>
          <w:ilvl w:val="0"/>
          <w:numId w:val="27"/>
        </w:numPr>
        <w:spacing w:line="240" w:lineRule="auto"/>
        <w:contextualSpacing/>
      </w:pPr>
      <w:r w:rsidRPr="0005509B">
        <w:t>Produce timely management reports - e.g. helpdesk tickets, time to resolution, general progress against deadlines</w:t>
      </w:r>
    </w:p>
    <w:p w14:paraId="12D6AB0C" w14:textId="0B4F0605" w:rsidR="00636D67" w:rsidRPr="0005509B" w:rsidRDefault="00636D67" w:rsidP="0005509B">
      <w:pPr>
        <w:numPr>
          <w:ilvl w:val="0"/>
          <w:numId w:val="27"/>
        </w:numPr>
        <w:spacing w:line="240" w:lineRule="auto"/>
        <w:contextualSpacing/>
      </w:pPr>
      <w:r w:rsidRPr="0005509B">
        <w:t>To manage the IT bud</w:t>
      </w:r>
      <w:r w:rsidR="00920F0E">
        <w:t>get and support the school’s SLT</w:t>
      </w:r>
      <w:r w:rsidRPr="0005509B">
        <w:t xml:space="preserve"> in effective capital planning for IT refresh</w:t>
      </w:r>
    </w:p>
    <w:p w14:paraId="12D6AB0D" w14:textId="77777777" w:rsidR="00636D67" w:rsidRPr="0005509B" w:rsidRDefault="00636D67" w:rsidP="0005509B">
      <w:pPr>
        <w:numPr>
          <w:ilvl w:val="0"/>
          <w:numId w:val="27"/>
        </w:numPr>
        <w:spacing w:line="240" w:lineRule="auto"/>
        <w:contextualSpacing/>
      </w:pPr>
      <w:r w:rsidRPr="0005509B">
        <w:t>To suggest, design, and implement new systems as required</w:t>
      </w:r>
    </w:p>
    <w:p w14:paraId="12D6AB0E" w14:textId="77777777" w:rsidR="00636D67" w:rsidRPr="0005509B" w:rsidRDefault="00636D67" w:rsidP="0005509B">
      <w:pPr>
        <w:numPr>
          <w:ilvl w:val="0"/>
          <w:numId w:val="27"/>
        </w:numPr>
        <w:spacing w:line="240" w:lineRule="auto"/>
        <w:contextualSpacing/>
      </w:pPr>
      <w:r w:rsidRPr="0005509B">
        <w:t>Evaluate, design, specify and procure new hardware and software systems</w:t>
      </w:r>
    </w:p>
    <w:p w14:paraId="12D6AB0F" w14:textId="77777777" w:rsidR="00636D67" w:rsidRPr="0005509B" w:rsidRDefault="00636D67" w:rsidP="0005509B">
      <w:pPr>
        <w:numPr>
          <w:ilvl w:val="0"/>
          <w:numId w:val="27"/>
        </w:numPr>
        <w:spacing w:line="240" w:lineRule="auto"/>
        <w:contextualSpacing/>
      </w:pPr>
      <w:r w:rsidRPr="0005509B">
        <w:t>Responsibility for the backup of systems and disaster recovery plans being in place</w:t>
      </w:r>
    </w:p>
    <w:p w14:paraId="12D6AB10" w14:textId="4C40A28C" w:rsidR="00636D67" w:rsidRPr="0005509B" w:rsidRDefault="00636D67" w:rsidP="0005509B">
      <w:pPr>
        <w:numPr>
          <w:ilvl w:val="0"/>
          <w:numId w:val="27"/>
        </w:numPr>
        <w:spacing w:line="240" w:lineRule="auto"/>
        <w:contextualSpacing/>
      </w:pPr>
      <w:r w:rsidRPr="0005509B">
        <w:t>To handle information available with the utmost respect for confidentiality</w:t>
      </w:r>
      <w:r w:rsidR="00920F0E">
        <w:t xml:space="preserve"> and to ensure that IT system are GDPR compliant</w:t>
      </w:r>
    </w:p>
    <w:p w14:paraId="12D6AB11" w14:textId="77777777" w:rsidR="00636D67" w:rsidRPr="0005509B" w:rsidRDefault="00636D67" w:rsidP="0005509B">
      <w:pPr>
        <w:numPr>
          <w:ilvl w:val="0"/>
          <w:numId w:val="27"/>
        </w:numPr>
        <w:spacing w:line="240" w:lineRule="auto"/>
        <w:contextualSpacing/>
      </w:pPr>
      <w:r w:rsidRPr="0005509B">
        <w:lastRenderedPageBreak/>
        <w:t>To act as third line support for technical problems</w:t>
      </w:r>
    </w:p>
    <w:p w14:paraId="12D6AB12" w14:textId="77777777" w:rsidR="00636D67" w:rsidRPr="0005509B" w:rsidRDefault="00636D67" w:rsidP="0005509B">
      <w:pPr>
        <w:numPr>
          <w:ilvl w:val="0"/>
          <w:numId w:val="27"/>
        </w:numPr>
        <w:spacing w:line="240" w:lineRule="auto"/>
        <w:contextualSpacing/>
      </w:pPr>
      <w:r w:rsidRPr="0005509B">
        <w:t>Regularly access key ICT education web sites to keep abreast of changes and development and inform others as appropriate</w:t>
      </w:r>
    </w:p>
    <w:p w14:paraId="12D6AB13" w14:textId="77777777" w:rsidR="00281B08" w:rsidRPr="0005509B" w:rsidRDefault="00281B08" w:rsidP="0005509B">
      <w:pPr>
        <w:pStyle w:val="Heading5"/>
        <w:spacing w:line="240" w:lineRule="auto"/>
        <w:contextualSpacing/>
        <w:rPr>
          <w:rFonts w:asciiTheme="minorHAnsi" w:hAnsiTheme="minorHAnsi"/>
          <w:b/>
          <w:color w:val="auto"/>
        </w:rPr>
      </w:pPr>
      <w:r w:rsidRPr="0005509B">
        <w:rPr>
          <w:rFonts w:asciiTheme="minorHAnsi" w:hAnsiTheme="minorHAnsi"/>
          <w:b/>
          <w:color w:val="auto"/>
        </w:rPr>
        <w:t>Health and Safety</w:t>
      </w:r>
    </w:p>
    <w:p w14:paraId="12D6AB14" w14:textId="77777777" w:rsidR="00281B08" w:rsidRPr="0005509B" w:rsidRDefault="00281B08" w:rsidP="0005509B">
      <w:pPr>
        <w:spacing w:line="240" w:lineRule="auto"/>
        <w:contextualSpacing/>
      </w:pPr>
    </w:p>
    <w:p w14:paraId="12D6AB15" w14:textId="77777777" w:rsidR="00281B08" w:rsidRPr="0005509B" w:rsidRDefault="00281B08" w:rsidP="0005509B">
      <w:pPr>
        <w:numPr>
          <w:ilvl w:val="0"/>
          <w:numId w:val="27"/>
        </w:numPr>
        <w:shd w:val="clear" w:color="auto" w:fill="FFFFFF"/>
        <w:spacing w:before="100" w:beforeAutospacing="1" w:after="100" w:afterAutospacing="1" w:line="240" w:lineRule="auto"/>
        <w:ind w:left="735"/>
        <w:contextualSpacing/>
      </w:pPr>
      <w:r w:rsidRPr="0005509B">
        <w:t>Undertake at regular intervals the maintenance of virus protection software on all networks Ensure that all hardware, software, apparatus, appliances, equipment and materials are kept in their designated places and that appropriate Health and Safety and security measures are observed</w:t>
      </w:r>
      <w:r w:rsidR="001A5C1C" w:rsidRPr="0005509B">
        <w:t>.</w:t>
      </w:r>
    </w:p>
    <w:p w14:paraId="12D6AB16" w14:textId="77777777" w:rsidR="00281B08" w:rsidRPr="0005509B" w:rsidRDefault="00281B08" w:rsidP="0005509B">
      <w:pPr>
        <w:numPr>
          <w:ilvl w:val="0"/>
          <w:numId w:val="27"/>
        </w:numPr>
        <w:shd w:val="clear" w:color="auto" w:fill="FFFFFF"/>
        <w:spacing w:before="100" w:beforeAutospacing="1" w:after="100" w:afterAutospacing="1" w:line="240" w:lineRule="auto"/>
        <w:ind w:left="735"/>
        <w:contextualSpacing/>
      </w:pPr>
      <w:r w:rsidRPr="0005509B">
        <w:t>Ensure that Health and Safety Regulations and relevant legislation are observed</w:t>
      </w:r>
      <w:r w:rsidR="001A5C1C" w:rsidRPr="0005509B">
        <w:t>.</w:t>
      </w:r>
    </w:p>
    <w:p w14:paraId="12D6AB17" w14:textId="77777777" w:rsidR="00281B08" w:rsidRPr="0005509B" w:rsidRDefault="00281B08" w:rsidP="0005509B">
      <w:pPr>
        <w:numPr>
          <w:ilvl w:val="0"/>
          <w:numId w:val="27"/>
        </w:numPr>
        <w:shd w:val="clear" w:color="auto" w:fill="FFFFFF"/>
        <w:spacing w:before="100" w:beforeAutospacing="1" w:after="100" w:afterAutospacing="1" w:line="240" w:lineRule="auto"/>
        <w:ind w:left="735"/>
        <w:contextualSpacing/>
      </w:pPr>
      <w:r w:rsidRPr="0005509B">
        <w:t>Where appropriate, ensure that all labels referring to safety hazards are clearly visible</w:t>
      </w:r>
      <w:r w:rsidR="001A5C1C" w:rsidRPr="0005509B">
        <w:t>.</w:t>
      </w:r>
    </w:p>
    <w:p w14:paraId="12D6AB18" w14:textId="77777777" w:rsidR="00281B08" w:rsidRPr="0005509B" w:rsidRDefault="00281B08" w:rsidP="0005509B">
      <w:pPr>
        <w:spacing w:line="240" w:lineRule="auto"/>
        <w:contextualSpacing/>
      </w:pPr>
    </w:p>
    <w:p w14:paraId="12D6AB19" w14:textId="77777777" w:rsidR="00453DE7" w:rsidRPr="0005509B" w:rsidRDefault="00453DE7" w:rsidP="0005509B">
      <w:pPr>
        <w:spacing w:line="240" w:lineRule="auto"/>
        <w:contextualSpacing/>
      </w:pPr>
      <w:r w:rsidRPr="0005509B">
        <w:t xml:space="preserve">This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  </w:t>
      </w:r>
    </w:p>
    <w:p w14:paraId="12D6AB1A" w14:textId="77777777" w:rsidR="0043390F" w:rsidRPr="0005509B" w:rsidRDefault="0043390F" w:rsidP="0005509B">
      <w:pPr>
        <w:spacing w:line="240" w:lineRule="auto"/>
        <w:contextualSpacing/>
      </w:pPr>
    </w:p>
    <w:p w14:paraId="12D6AB1B" w14:textId="77777777" w:rsidR="0043390F" w:rsidRPr="0005509B" w:rsidRDefault="0043390F" w:rsidP="0005509B">
      <w:pPr>
        <w:spacing w:line="240" w:lineRule="auto"/>
        <w:contextualSpacing/>
      </w:pPr>
      <w:r w:rsidRPr="0005509B">
        <w:t xml:space="preserve">Signed (post holder) </w:t>
      </w:r>
      <w:r w:rsidRPr="0005509B">
        <w:tab/>
      </w:r>
      <w:r w:rsidRPr="0005509B">
        <w:tab/>
      </w:r>
      <w:r w:rsidRPr="0005509B">
        <w:tab/>
      </w:r>
      <w:r w:rsidRPr="0005509B">
        <w:tab/>
      </w:r>
      <w:r w:rsidRPr="0005509B">
        <w:tab/>
        <w:t>Date:</w:t>
      </w:r>
    </w:p>
    <w:p w14:paraId="12D6AB1C" w14:textId="77777777" w:rsidR="0043390F" w:rsidRPr="0005509B" w:rsidRDefault="0043390F" w:rsidP="0005509B">
      <w:pPr>
        <w:pStyle w:val="ListParagraph"/>
        <w:spacing w:line="240" w:lineRule="auto"/>
        <w:ind w:left="0"/>
      </w:pPr>
    </w:p>
    <w:p w14:paraId="12D6AB1D" w14:textId="77777777" w:rsidR="0043390F" w:rsidRPr="0005509B" w:rsidRDefault="0043390F" w:rsidP="0005509B">
      <w:pPr>
        <w:spacing w:line="240" w:lineRule="auto"/>
        <w:contextualSpacing/>
      </w:pPr>
      <w:r w:rsidRPr="0005509B">
        <w:t xml:space="preserve">Signed (Headteacher) </w:t>
      </w:r>
      <w:r w:rsidRPr="0005509B">
        <w:tab/>
      </w:r>
      <w:r w:rsidRPr="0005509B">
        <w:tab/>
      </w:r>
      <w:r w:rsidRPr="0005509B">
        <w:tab/>
      </w:r>
      <w:r w:rsidRPr="0005509B">
        <w:tab/>
      </w:r>
      <w:r w:rsidRPr="0005509B">
        <w:tab/>
      </w:r>
      <w:r w:rsidR="00311FD5" w:rsidRPr="0005509B">
        <w:t>Date:</w:t>
      </w:r>
    </w:p>
    <w:p w14:paraId="12D6AB1E" w14:textId="77777777" w:rsidR="004E1485" w:rsidRPr="0005509B" w:rsidRDefault="004E1485" w:rsidP="0005509B">
      <w:pPr>
        <w:spacing w:line="240" w:lineRule="auto"/>
        <w:contextualSpacing/>
      </w:pPr>
    </w:p>
    <w:p w14:paraId="12D6AB1F" w14:textId="77777777" w:rsidR="004E1485" w:rsidRPr="0005509B" w:rsidRDefault="004E1485" w:rsidP="0005509B">
      <w:pPr>
        <w:spacing w:line="240" w:lineRule="auto"/>
        <w:contextualSpacing/>
      </w:pPr>
    </w:p>
    <w:p w14:paraId="12D6AB20" w14:textId="77777777" w:rsidR="00FF46B1" w:rsidRPr="0005509B" w:rsidRDefault="00FF46B1" w:rsidP="0005509B">
      <w:pPr>
        <w:spacing w:line="240" w:lineRule="auto"/>
        <w:contextualSpacing/>
      </w:pPr>
    </w:p>
    <w:p w14:paraId="12D6AB21" w14:textId="77777777" w:rsidR="00FF46B1" w:rsidRPr="0005509B" w:rsidRDefault="00FF46B1" w:rsidP="0005509B">
      <w:pPr>
        <w:spacing w:line="240" w:lineRule="auto"/>
        <w:contextualSpacing/>
        <w:sectPr w:rsidR="00FF46B1" w:rsidRPr="0005509B">
          <w:headerReference w:type="default" r:id="rId10"/>
          <w:pgSz w:w="11906" w:h="16838"/>
          <w:pgMar w:top="1440" w:right="1440" w:bottom="1440" w:left="1440" w:header="708" w:footer="708" w:gutter="0"/>
          <w:cols w:space="708"/>
          <w:docGrid w:linePitch="360"/>
        </w:sectPr>
      </w:pPr>
    </w:p>
    <w:tbl>
      <w:tblPr>
        <w:tblW w:w="9072" w:type="dxa"/>
        <w:tblInd w:w="108" w:type="dxa"/>
        <w:tblLook w:val="04A0" w:firstRow="1" w:lastRow="0" w:firstColumn="1" w:lastColumn="0" w:noHBand="0" w:noVBand="1"/>
      </w:tblPr>
      <w:tblGrid>
        <w:gridCol w:w="1985"/>
        <w:gridCol w:w="7087"/>
      </w:tblGrid>
      <w:tr w:rsidR="001A5C1C" w:rsidRPr="0005509B" w14:paraId="12D6AB24" w14:textId="77777777" w:rsidTr="001A5C1C">
        <w:trPr>
          <w:trHeight w:val="377"/>
        </w:trPr>
        <w:tc>
          <w:tcPr>
            <w:tcW w:w="1985" w:type="dxa"/>
            <w:hideMark/>
          </w:tcPr>
          <w:p w14:paraId="12D6AB22" w14:textId="77777777" w:rsidR="001A5C1C" w:rsidRPr="0005509B" w:rsidRDefault="001A5C1C" w:rsidP="0005509B">
            <w:pPr>
              <w:spacing w:after="0" w:line="240" w:lineRule="auto"/>
              <w:contextualSpacing/>
              <w:rPr>
                <w:b/>
              </w:rPr>
            </w:pPr>
            <w:r w:rsidRPr="0005509B">
              <w:rPr>
                <w:b/>
              </w:rPr>
              <w:lastRenderedPageBreak/>
              <w:t>Specification</w:t>
            </w:r>
          </w:p>
        </w:tc>
        <w:tc>
          <w:tcPr>
            <w:tcW w:w="7087" w:type="dxa"/>
            <w:hideMark/>
          </w:tcPr>
          <w:p w14:paraId="12D6AB23" w14:textId="77777777" w:rsidR="001A5C1C" w:rsidRPr="0005509B" w:rsidRDefault="001A5C1C" w:rsidP="0005509B">
            <w:pPr>
              <w:spacing w:line="240" w:lineRule="auto"/>
              <w:contextualSpacing/>
              <w:rPr>
                <w:b/>
              </w:rPr>
            </w:pPr>
            <w:r w:rsidRPr="0005509B">
              <w:rPr>
                <w:b/>
              </w:rPr>
              <w:t>Essential</w:t>
            </w:r>
          </w:p>
        </w:tc>
      </w:tr>
      <w:tr w:rsidR="001A5C1C" w:rsidRPr="0005509B" w14:paraId="12D6AB28" w14:textId="77777777" w:rsidTr="001A5C1C">
        <w:tc>
          <w:tcPr>
            <w:tcW w:w="1985" w:type="dxa"/>
            <w:hideMark/>
          </w:tcPr>
          <w:p w14:paraId="12D6AB25" w14:textId="77777777" w:rsidR="001A5C1C" w:rsidRPr="0005509B" w:rsidRDefault="001A5C1C" w:rsidP="0005509B">
            <w:pPr>
              <w:spacing w:line="240" w:lineRule="auto"/>
              <w:contextualSpacing/>
              <w:rPr>
                <w:b/>
              </w:rPr>
            </w:pPr>
            <w:r w:rsidRPr="0005509B">
              <w:rPr>
                <w:b/>
              </w:rPr>
              <w:t>Qualifications</w:t>
            </w:r>
          </w:p>
        </w:tc>
        <w:tc>
          <w:tcPr>
            <w:tcW w:w="7087" w:type="dxa"/>
          </w:tcPr>
          <w:p w14:paraId="12D6AB26" w14:textId="77777777" w:rsidR="001A5C1C" w:rsidRPr="0005509B" w:rsidRDefault="00B60823" w:rsidP="0005509B">
            <w:pPr>
              <w:numPr>
                <w:ilvl w:val="0"/>
                <w:numId w:val="28"/>
              </w:numPr>
              <w:spacing w:after="0" w:line="240" w:lineRule="auto"/>
              <w:contextualSpacing/>
            </w:pPr>
            <w:r w:rsidRPr="0005509B">
              <w:t>Educated to a high standard</w:t>
            </w:r>
          </w:p>
          <w:p w14:paraId="12D6AB27" w14:textId="77777777" w:rsidR="001A5C1C" w:rsidRPr="0005509B" w:rsidRDefault="001A5C1C" w:rsidP="0005509B">
            <w:pPr>
              <w:spacing w:after="0" w:line="240" w:lineRule="auto"/>
              <w:ind w:left="360"/>
              <w:contextualSpacing/>
            </w:pPr>
          </w:p>
        </w:tc>
      </w:tr>
      <w:tr w:rsidR="001A5C1C" w:rsidRPr="0005509B" w14:paraId="12D6AB37" w14:textId="77777777" w:rsidTr="001A5C1C">
        <w:trPr>
          <w:trHeight w:val="1106"/>
        </w:trPr>
        <w:tc>
          <w:tcPr>
            <w:tcW w:w="1985" w:type="dxa"/>
            <w:hideMark/>
          </w:tcPr>
          <w:p w14:paraId="12D6AB29" w14:textId="77777777" w:rsidR="001A5C1C" w:rsidRPr="0005509B" w:rsidRDefault="001A5C1C" w:rsidP="0005509B">
            <w:pPr>
              <w:spacing w:line="240" w:lineRule="auto"/>
              <w:contextualSpacing/>
              <w:rPr>
                <w:b/>
              </w:rPr>
            </w:pPr>
            <w:r w:rsidRPr="0005509B">
              <w:rPr>
                <w:b/>
              </w:rPr>
              <w:t>Skills, Knowledge and Experience</w:t>
            </w:r>
          </w:p>
        </w:tc>
        <w:tc>
          <w:tcPr>
            <w:tcW w:w="7087" w:type="dxa"/>
          </w:tcPr>
          <w:p w14:paraId="12D6AB2A" w14:textId="77777777" w:rsidR="001A5C1C" w:rsidRPr="0005509B" w:rsidRDefault="001A5C1C" w:rsidP="0005509B">
            <w:pPr>
              <w:numPr>
                <w:ilvl w:val="0"/>
                <w:numId w:val="28"/>
              </w:numPr>
              <w:spacing w:after="0" w:line="240" w:lineRule="auto"/>
              <w:contextualSpacing/>
            </w:pPr>
            <w:r w:rsidRPr="0005509B">
              <w:t>Highly developed diagnostic and technical trouble-shooting skills</w:t>
            </w:r>
          </w:p>
          <w:p w14:paraId="12D6AB2B" w14:textId="77777777" w:rsidR="001A5C1C" w:rsidRPr="0005509B" w:rsidRDefault="001A5C1C" w:rsidP="0005509B">
            <w:pPr>
              <w:numPr>
                <w:ilvl w:val="0"/>
                <w:numId w:val="28"/>
              </w:numPr>
              <w:spacing w:after="0" w:line="240" w:lineRule="auto"/>
              <w:contextualSpacing/>
            </w:pPr>
            <w:r w:rsidRPr="0005509B">
              <w:t>Ability to communicate effectively with both technical and non-technical staff</w:t>
            </w:r>
          </w:p>
          <w:p w14:paraId="12D6AB2C" w14:textId="0E45E523" w:rsidR="001A5C1C" w:rsidRDefault="006900B0" w:rsidP="0005509B">
            <w:pPr>
              <w:numPr>
                <w:ilvl w:val="0"/>
                <w:numId w:val="28"/>
              </w:numPr>
              <w:spacing w:after="0" w:line="240" w:lineRule="auto"/>
              <w:contextualSpacing/>
            </w:pPr>
            <w:r>
              <w:t>S</w:t>
            </w:r>
            <w:r w:rsidR="001A5C1C" w:rsidRPr="0005509B">
              <w:t>trong experience and demonstrable expertise in the following areas:  Windows, Active Directory, iPads and Apple products</w:t>
            </w:r>
          </w:p>
          <w:p w14:paraId="2A741AF3" w14:textId="798845E2" w:rsidR="006900B0" w:rsidRDefault="006900B0" w:rsidP="0005509B">
            <w:pPr>
              <w:numPr>
                <w:ilvl w:val="0"/>
                <w:numId w:val="28"/>
              </w:numPr>
              <w:spacing w:after="0" w:line="240" w:lineRule="auto"/>
              <w:contextualSpacing/>
            </w:pPr>
            <w:r>
              <w:t>Good understanding of VLAN network configurations</w:t>
            </w:r>
          </w:p>
          <w:p w14:paraId="7BEDE389" w14:textId="38AA7DFE" w:rsidR="006900B0" w:rsidRDefault="006900B0" w:rsidP="0005509B">
            <w:pPr>
              <w:numPr>
                <w:ilvl w:val="0"/>
                <w:numId w:val="28"/>
              </w:numPr>
              <w:spacing w:after="0" w:line="240" w:lineRule="auto"/>
              <w:contextualSpacing/>
            </w:pPr>
            <w:r>
              <w:t>Good understanding of RAID hard drive configurations</w:t>
            </w:r>
          </w:p>
          <w:p w14:paraId="5A97C859" w14:textId="38A95C87" w:rsidR="00B45FE3" w:rsidRPr="0005509B" w:rsidRDefault="00B45FE3" w:rsidP="00B45FE3">
            <w:pPr>
              <w:numPr>
                <w:ilvl w:val="0"/>
                <w:numId w:val="28"/>
              </w:numPr>
              <w:spacing w:after="0" w:line="240" w:lineRule="auto"/>
              <w:contextualSpacing/>
            </w:pPr>
            <w:r>
              <w:t>S</w:t>
            </w:r>
            <w:r w:rsidRPr="0005509B">
              <w:t>trong knowledge of ICT packages: Office</w:t>
            </w:r>
            <w:r w:rsidR="00832F43">
              <w:t xml:space="preserve"> 365, Outlook, Windows</w:t>
            </w:r>
          </w:p>
          <w:p w14:paraId="7FB050A3" w14:textId="3FA14D24" w:rsidR="00B45FE3" w:rsidRPr="0005509B" w:rsidRDefault="00832F43" w:rsidP="0005509B">
            <w:pPr>
              <w:numPr>
                <w:ilvl w:val="0"/>
                <w:numId w:val="28"/>
              </w:numPr>
              <w:spacing w:after="0" w:line="240" w:lineRule="auto"/>
              <w:contextualSpacing/>
            </w:pPr>
            <w:r>
              <w:t>Experience with Microsoft’s Hyper-V Technology</w:t>
            </w:r>
          </w:p>
          <w:p w14:paraId="12D6AB2D" w14:textId="77777777" w:rsidR="001A5C1C" w:rsidRPr="0005509B" w:rsidRDefault="001A5C1C" w:rsidP="0005509B">
            <w:pPr>
              <w:numPr>
                <w:ilvl w:val="0"/>
                <w:numId w:val="28"/>
              </w:numPr>
              <w:spacing w:after="0" w:line="240" w:lineRule="auto"/>
              <w:contextualSpacing/>
            </w:pPr>
            <w:r w:rsidRPr="0005509B">
              <w:t>Excellent interpersonal skills and able to work closely and establish positive working relationships throughout the school and with other key stakeholders</w:t>
            </w:r>
          </w:p>
          <w:p w14:paraId="12D6AB2E" w14:textId="77777777" w:rsidR="001A5C1C" w:rsidRPr="0005509B" w:rsidRDefault="001A5C1C" w:rsidP="0005509B">
            <w:pPr>
              <w:numPr>
                <w:ilvl w:val="0"/>
                <w:numId w:val="28"/>
              </w:numPr>
              <w:spacing w:after="0" w:line="240" w:lineRule="auto"/>
              <w:contextualSpacing/>
            </w:pPr>
            <w:r w:rsidRPr="0005509B">
              <w:t>The proven ability to produce written outcomes to a high standard and strong mathematical ability</w:t>
            </w:r>
          </w:p>
          <w:p w14:paraId="12D6AB2F" w14:textId="77777777" w:rsidR="001A5C1C" w:rsidRPr="0005509B" w:rsidRDefault="001A5C1C" w:rsidP="0005509B">
            <w:pPr>
              <w:numPr>
                <w:ilvl w:val="0"/>
                <w:numId w:val="28"/>
              </w:numPr>
              <w:spacing w:after="0" w:line="240" w:lineRule="auto"/>
              <w:contextualSpacing/>
            </w:pPr>
            <w:r w:rsidRPr="0005509B">
              <w:t>Attention to detail and a commitment to continuous improvement</w:t>
            </w:r>
          </w:p>
          <w:p w14:paraId="12D6AB30" w14:textId="77777777" w:rsidR="001A5C1C" w:rsidRPr="0005509B" w:rsidRDefault="001A5C1C" w:rsidP="0005509B">
            <w:pPr>
              <w:numPr>
                <w:ilvl w:val="0"/>
                <w:numId w:val="28"/>
              </w:numPr>
              <w:spacing w:after="0" w:line="240" w:lineRule="auto"/>
              <w:contextualSpacing/>
            </w:pPr>
            <w:r w:rsidRPr="0005509B">
              <w:t>Excellent organisational skills</w:t>
            </w:r>
          </w:p>
          <w:p w14:paraId="12D6AB32" w14:textId="3099E103" w:rsidR="001A5C1C" w:rsidRPr="0005509B" w:rsidRDefault="001A5C1C" w:rsidP="00832F43">
            <w:pPr>
              <w:numPr>
                <w:ilvl w:val="0"/>
                <w:numId w:val="28"/>
              </w:numPr>
              <w:spacing w:after="0" w:line="240" w:lineRule="auto"/>
              <w:contextualSpacing/>
            </w:pPr>
            <w:r w:rsidRPr="0005509B">
              <w:t>Ability to both work using own initiative, and to lead and work effectively as part of a team</w:t>
            </w:r>
          </w:p>
          <w:p w14:paraId="12D6AB33" w14:textId="77777777" w:rsidR="001A5C1C" w:rsidRPr="0005509B" w:rsidRDefault="001A5C1C" w:rsidP="0005509B">
            <w:pPr>
              <w:numPr>
                <w:ilvl w:val="0"/>
                <w:numId w:val="28"/>
              </w:numPr>
              <w:spacing w:after="0" w:line="240" w:lineRule="auto"/>
              <w:contextualSpacing/>
            </w:pPr>
            <w:r w:rsidRPr="0005509B">
              <w:t>A clear understanding of how IT is effectively used in teaching and learning</w:t>
            </w:r>
          </w:p>
          <w:p w14:paraId="12D6AB34" w14:textId="77777777" w:rsidR="001A5C1C" w:rsidRPr="0005509B" w:rsidRDefault="001A5C1C" w:rsidP="0005509B">
            <w:pPr>
              <w:numPr>
                <w:ilvl w:val="0"/>
                <w:numId w:val="28"/>
              </w:numPr>
              <w:spacing w:after="0" w:line="240" w:lineRule="auto"/>
              <w:contextualSpacing/>
            </w:pPr>
            <w:r w:rsidRPr="0005509B">
              <w:t>A genuine interest in technology and a clear strategy for keeping up to date with developments</w:t>
            </w:r>
          </w:p>
          <w:p w14:paraId="12D6AB35" w14:textId="3568F106" w:rsidR="001A5C1C" w:rsidRPr="0005509B" w:rsidRDefault="001A5C1C" w:rsidP="0005509B">
            <w:pPr>
              <w:numPr>
                <w:ilvl w:val="0"/>
                <w:numId w:val="28"/>
              </w:numPr>
              <w:spacing w:after="0" w:line="240" w:lineRule="auto"/>
              <w:contextualSpacing/>
            </w:pPr>
            <w:r w:rsidRPr="0005509B">
              <w:t>Experience of working within education/</w:t>
            </w:r>
            <w:r w:rsidR="00832F43">
              <w:t>school environment is desirable</w:t>
            </w:r>
          </w:p>
          <w:p w14:paraId="12D6AB36" w14:textId="77777777" w:rsidR="001A5C1C" w:rsidRPr="0005509B" w:rsidRDefault="001A5C1C" w:rsidP="0005509B">
            <w:pPr>
              <w:spacing w:after="0" w:line="240" w:lineRule="auto"/>
              <w:ind w:left="360"/>
              <w:contextualSpacing/>
            </w:pPr>
          </w:p>
        </w:tc>
      </w:tr>
      <w:tr w:rsidR="001A5C1C" w:rsidRPr="0005509B" w14:paraId="12D6AB40" w14:textId="77777777" w:rsidTr="001A5C1C">
        <w:tc>
          <w:tcPr>
            <w:tcW w:w="1985" w:type="dxa"/>
            <w:hideMark/>
          </w:tcPr>
          <w:p w14:paraId="12D6AB38" w14:textId="77777777" w:rsidR="001A5C1C" w:rsidRPr="0005509B" w:rsidRDefault="001A5C1C" w:rsidP="0005509B">
            <w:pPr>
              <w:spacing w:line="240" w:lineRule="auto"/>
              <w:contextualSpacing/>
              <w:rPr>
                <w:b/>
              </w:rPr>
            </w:pPr>
            <w:r w:rsidRPr="0005509B">
              <w:rPr>
                <w:b/>
              </w:rPr>
              <w:t>Personal Qualities</w:t>
            </w:r>
          </w:p>
        </w:tc>
        <w:tc>
          <w:tcPr>
            <w:tcW w:w="7087" w:type="dxa"/>
          </w:tcPr>
          <w:p w14:paraId="12D6AB39" w14:textId="77777777" w:rsidR="001A5C1C" w:rsidRPr="0005509B" w:rsidRDefault="001A5C1C" w:rsidP="0005509B">
            <w:pPr>
              <w:numPr>
                <w:ilvl w:val="0"/>
                <w:numId w:val="29"/>
              </w:numPr>
              <w:spacing w:after="0" w:line="240" w:lineRule="auto"/>
              <w:contextualSpacing/>
            </w:pPr>
            <w:r w:rsidRPr="0005509B">
              <w:t>A commitment to safeguarding and promoting the welfare of children and young people</w:t>
            </w:r>
          </w:p>
          <w:p w14:paraId="12D6AB3A" w14:textId="77777777" w:rsidR="001A5C1C" w:rsidRPr="0005509B" w:rsidRDefault="001A5C1C" w:rsidP="0005509B">
            <w:pPr>
              <w:numPr>
                <w:ilvl w:val="0"/>
                <w:numId w:val="29"/>
              </w:numPr>
              <w:spacing w:after="0" w:line="240" w:lineRule="auto"/>
              <w:contextualSpacing/>
            </w:pPr>
            <w:r w:rsidRPr="0005509B">
              <w:t>High levels of personal and professional integrity</w:t>
            </w:r>
          </w:p>
          <w:p w14:paraId="12D6AB3B" w14:textId="77777777" w:rsidR="001A5C1C" w:rsidRPr="0005509B" w:rsidRDefault="001A5C1C" w:rsidP="0005509B">
            <w:pPr>
              <w:numPr>
                <w:ilvl w:val="0"/>
                <w:numId w:val="29"/>
              </w:numPr>
              <w:spacing w:after="0" w:line="240" w:lineRule="auto"/>
              <w:contextualSpacing/>
            </w:pPr>
            <w:r w:rsidRPr="0005509B">
              <w:t>High levels of discretion, confidentiality and awareness of data protection</w:t>
            </w:r>
          </w:p>
          <w:p w14:paraId="12D6AB3C" w14:textId="77777777" w:rsidR="001A5C1C" w:rsidRPr="0005509B" w:rsidRDefault="001A5C1C" w:rsidP="0005509B">
            <w:pPr>
              <w:numPr>
                <w:ilvl w:val="0"/>
                <w:numId w:val="29"/>
              </w:numPr>
              <w:spacing w:after="0" w:line="240" w:lineRule="auto"/>
              <w:contextualSpacing/>
            </w:pPr>
            <w:r w:rsidRPr="0005509B">
              <w:t>A proactive, flexible and versatile approach</w:t>
            </w:r>
          </w:p>
          <w:p w14:paraId="12D6AB3D" w14:textId="77777777" w:rsidR="001A5C1C" w:rsidRPr="0005509B" w:rsidRDefault="001A5C1C" w:rsidP="0005509B">
            <w:pPr>
              <w:numPr>
                <w:ilvl w:val="0"/>
                <w:numId w:val="29"/>
              </w:numPr>
              <w:spacing w:after="0" w:line="240" w:lineRule="auto"/>
              <w:contextualSpacing/>
            </w:pPr>
            <w:r w:rsidRPr="0005509B">
              <w:t>Ability to work effectively and calmly under pressure and manage multiple priorities</w:t>
            </w:r>
          </w:p>
          <w:p w14:paraId="12D6AB3E" w14:textId="222D1EF2" w:rsidR="001A5C1C" w:rsidRPr="0005509B" w:rsidRDefault="001A5C1C" w:rsidP="0005509B">
            <w:pPr>
              <w:numPr>
                <w:ilvl w:val="0"/>
                <w:numId w:val="29"/>
              </w:numPr>
              <w:spacing w:after="0" w:line="240" w:lineRule="auto"/>
              <w:contextualSpacing/>
            </w:pPr>
            <w:r w:rsidRPr="0005509B">
              <w:t>A facilitative approach to problem-</w:t>
            </w:r>
            <w:r w:rsidR="00832F43">
              <w:t>solving and a ‘can do’ mind set</w:t>
            </w:r>
          </w:p>
          <w:p w14:paraId="12D6AB3F" w14:textId="77777777" w:rsidR="001A5C1C" w:rsidRPr="0005509B" w:rsidRDefault="001A5C1C" w:rsidP="0005509B">
            <w:pPr>
              <w:spacing w:after="0" w:line="240" w:lineRule="auto"/>
              <w:ind w:left="360"/>
              <w:contextualSpacing/>
            </w:pPr>
          </w:p>
        </w:tc>
      </w:tr>
    </w:tbl>
    <w:p w14:paraId="12D6AB41" w14:textId="77777777" w:rsidR="00FF46B1" w:rsidRPr="0005509B" w:rsidRDefault="00FF46B1" w:rsidP="0005509B">
      <w:pPr>
        <w:spacing w:line="240" w:lineRule="auto"/>
        <w:contextualSpacing/>
        <w:rPr>
          <w:rFonts w:cs="Arial"/>
          <w:b/>
        </w:rPr>
      </w:pPr>
    </w:p>
    <w:p w14:paraId="12D6AB42" w14:textId="77777777" w:rsidR="00151C30" w:rsidRPr="0005509B" w:rsidRDefault="00151C30" w:rsidP="0005509B">
      <w:pPr>
        <w:spacing w:line="240" w:lineRule="auto"/>
        <w:contextualSpacing/>
      </w:pPr>
    </w:p>
    <w:sectPr w:rsidR="00151C30" w:rsidRPr="0005509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AB45" w14:textId="77777777" w:rsidR="00636D67" w:rsidRDefault="00636D67" w:rsidP="00EB4EA4">
      <w:pPr>
        <w:spacing w:after="0" w:line="240" w:lineRule="auto"/>
      </w:pPr>
      <w:r>
        <w:separator/>
      </w:r>
    </w:p>
  </w:endnote>
  <w:endnote w:type="continuationSeparator" w:id="0">
    <w:p w14:paraId="12D6AB46" w14:textId="77777777" w:rsidR="00636D67" w:rsidRDefault="00636D67"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AB43" w14:textId="77777777" w:rsidR="00636D67" w:rsidRDefault="00636D67" w:rsidP="00EB4EA4">
      <w:pPr>
        <w:spacing w:after="0" w:line="240" w:lineRule="auto"/>
      </w:pPr>
      <w:r>
        <w:separator/>
      </w:r>
    </w:p>
  </w:footnote>
  <w:footnote w:type="continuationSeparator" w:id="0">
    <w:p w14:paraId="12D6AB44" w14:textId="77777777" w:rsidR="00636D67" w:rsidRDefault="00636D67" w:rsidP="00EB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AB47" w14:textId="77777777" w:rsidR="00636D67" w:rsidRDefault="00636D67" w:rsidP="00EB4EA4">
    <w:pPr>
      <w:pStyle w:val="Header"/>
      <w:jc w:val="right"/>
    </w:pPr>
    <w:r>
      <w:rPr>
        <w:noProof/>
        <w:lang w:val="en-US"/>
      </w:rPr>
      <w:drawing>
        <wp:inline distT="0" distB="0" distL="0" distR="0" wp14:anchorId="12D6AB4D" wp14:editId="12D6AB4E">
          <wp:extent cx="1295400" cy="965047"/>
          <wp:effectExtent l="0" t="0" r="0" b="6985"/>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12D6AB48" w14:textId="77777777" w:rsidR="00636D67" w:rsidRPr="00763369" w:rsidRDefault="00636D67" w:rsidP="00EB4EA4">
    <w:pPr>
      <w:pStyle w:val="Header"/>
      <w:jc w:val="center"/>
      <w:rPr>
        <w:b/>
        <w:sz w:val="28"/>
        <w:szCs w:val="28"/>
      </w:rPr>
    </w:pPr>
    <w:r w:rsidRPr="00763369">
      <w:rPr>
        <w:b/>
        <w:sz w:val="28"/>
        <w:szCs w:val="28"/>
      </w:rPr>
      <w:t>Job Description</w:t>
    </w:r>
  </w:p>
  <w:p w14:paraId="12D6AB49" w14:textId="77777777" w:rsidR="00636D67" w:rsidRPr="00EB4EA4" w:rsidRDefault="00636D67" w:rsidP="00EB4EA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AB4A" w14:textId="77777777" w:rsidR="00636D67" w:rsidRDefault="00636D67" w:rsidP="00EB4EA4">
    <w:pPr>
      <w:pStyle w:val="Header"/>
      <w:jc w:val="right"/>
    </w:pPr>
    <w:r>
      <w:rPr>
        <w:noProof/>
        <w:lang w:val="en-US"/>
      </w:rPr>
      <w:drawing>
        <wp:inline distT="0" distB="0" distL="0" distR="0" wp14:anchorId="12D6AB4F" wp14:editId="12D6AB50">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12D6AB4B" w14:textId="77777777" w:rsidR="00636D67" w:rsidRPr="00B172AD" w:rsidRDefault="00636D67" w:rsidP="00EB4EA4">
    <w:pPr>
      <w:pStyle w:val="Header"/>
      <w:jc w:val="center"/>
      <w:rPr>
        <w:b/>
        <w:sz w:val="28"/>
        <w:szCs w:val="28"/>
      </w:rPr>
    </w:pPr>
    <w:r w:rsidRPr="00B172AD">
      <w:rPr>
        <w:b/>
        <w:sz w:val="28"/>
        <w:szCs w:val="28"/>
      </w:rPr>
      <w:t>Person Specification</w:t>
    </w:r>
  </w:p>
  <w:p w14:paraId="12D6AB4C" w14:textId="77777777" w:rsidR="00636D67" w:rsidRPr="00EB4EA4" w:rsidRDefault="00636D67" w:rsidP="00EB4EA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E1054"/>
    <w:multiLevelType w:val="hybridMultilevel"/>
    <w:tmpl w:val="7EE6E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8A6346"/>
    <w:multiLevelType w:val="hybridMultilevel"/>
    <w:tmpl w:val="769E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925A5"/>
    <w:multiLevelType w:val="hybridMultilevel"/>
    <w:tmpl w:val="D2882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27C1E"/>
    <w:multiLevelType w:val="hybridMultilevel"/>
    <w:tmpl w:val="E29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F69D6"/>
    <w:multiLevelType w:val="hybridMultilevel"/>
    <w:tmpl w:val="2BE2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E7DCB"/>
    <w:multiLevelType w:val="hybridMultilevel"/>
    <w:tmpl w:val="52F631B6"/>
    <w:lvl w:ilvl="0" w:tplc="5832DBB4">
      <w:start w:val="1"/>
      <w:numFmt w:val="bullet"/>
      <w:lvlText w:val=""/>
      <w:lvlJc w:val="left"/>
      <w:pPr>
        <w:tabs>
          <w:tab w:val="num" w:pos="720"/>
        </w:tabs>
        <w:ind w:left="720" w:hanging="360"/>
      </w:pPr>
      <w:rPr>
        <w:rFonts w:ascii="Symbol" w:hAnsi="Symbol" w:hint="default"/>
        <w:sz w:val="20"/>
      </w:rPr>
    </w:lvl>
    <w:lvl w:ilvl="1" w:tplc="199A9DEE" w:tentative="1">
      <w:start w:val="1"/>
      <w:numFmt w:val="bullet"/>
      <w:lvlText w:val="o"/>
      <w:lvlJc w:val="left"/>
      <w:pPr>
        <w:tabs>
          <w:tab w:val="num" w:pos="1440"/>
        </w:tabs>
        <w:ind w:left="1440" w:hanging="360"/>
      </w:pPr>
      <w:rPr>
        <w:rFonts w:ascii="Courier New" w:hAnsi="Courier New" w:hint="default"/>
        <w:sz w:val="20"/>
      </w:rPr>
    </w:lvl>
    <w:lvl w:ilvl="2" w:tplc="245C4D5A" w:tentative="1">
      <w:start w:val="1"/>
      <w:numFmt w:val="bullet"/>
      <w:lvlText w:val=""/>
      <w:lvlJc w:val="left"/>
      <w:pPr>
        <w:tabs>
          <w:tab w:val="num" w:pos="2160"/>
        </w:tabs>
        <w:ind w:left="2160" w:hanging="360"/>
      </w:pPr>
      <w:rPr>
        <w:rFonts w:ascii="Wingdings" w:hAnsi="Wingdings" w:hint="default"/>
        <w:sz w:val="20"/>
      </w:rPr>
    </w:lvl>
    <w:lvl w:ilvl="3" w:tplc="FFE23616" w:tentative="1">
      <w:start w:val="1"/>
      <w:numFmt w:val="bullet"/>
      <w:lvlText w:val=""/>
      <w:lvlJc w:val="left"/>
      <w:pPr>
        <w:tabs>
          <w:tab w:val="num" w:pos="2880"/>
        </w:tabs>
        <w:ind w:left="2880" w:hanging="360"/>
      </w:pPr>
      <w:rPr>
        <w:rFonts w:ascii="Wingdings" w:hAnsi="Wingdings" w:hint="default"/>
        <w:sz w:val="20"/>
      </w:rPr>
    </w:lvl>
    <w:lvl w:ilvl="4" w:tplc="32F67ABE" w:tentative="1">
      <w:start w:val="1"/>
      <w:numFmt w:val="bullet"/>
      <w:lvlText w:val=""/>
      <w:lvlJc w:val="left"/>
      <w:pPr>
        <w:tabs>
          <w:tab w:val="num" w:pos="3600"/>
        </w:tabs>
        <w:ind w:left="3600" w:hanging="360"/>
      </w:pPr>
      <w:rPr>
        <w:rFonts w:ascii="Wingdings" w:hAnsi="Wingdings" w:hint="default"/>
        <w:sz w:val="20"/>
      </w:rPr>
    </w:lvl>
    <w:lvl w:ilvl="5" w:tplc="4A725C18" w:tentative="1">
      <w:start w:val="1"/>
      <w:numFmt w:val="bullet"/>
      <w:lvlText w:val=""/>
      <w:lvlJc w:val="left"/>
      <w:pPr>
        <w:tabs>
          <w:tab w:val="num" w:pos="4320"/>
        </w:tabs>
        <w:ind w:left="4320" w:hanging="360"/>
      </w:pPr>
      <w:rPr>
        <w:rFonts w:ascii="Wingdings" w:hAnsi="Wingdings" w:hint="default"/>
        <w:sz w:val="20"/>
      </w:rPr>
    </w:lvl>
    <w:lvl w:ilvl="6" w:tplc="7BF2805E" w:tentative="1">
      <w:start w:val="1"/>
      <w:numFmt w:val="bullet"/>
      <w:lvlText w:val=""/>
      <w:lvlJc w:val="left"/>
      <w:pPr>
        <w:tabs>
          <w:tab w:val="num" w:pos="5040"/>
        </w:tabs>
        <w:ind w:left="5040" w:hanging="360"/>
      </w:pPr>
      <w:rPr>
        <w:rFonts w:ascii="Wingdings" w:hAnsi="Wingdings" w:hint="default"/>
        <w:sz w:val="20"/>
      </w:rPr>
    </w:lvl>
    <w:lvl w:ilvl="7" w:tplc="2C365B04" w:tentative="1">
      <w:start w:val="1"/>
      <w:numFmt w:val="bullet"/>
      <w:lvlText w:val=""/>
      <w:lvlJc w:val="left"/>
      <w:pPr>
        <w:tabs>
          <w:tab w:val="num" w:pos="5760"/>
        </w:tabs>
        <w:ind w:left="5760" w:hanging="360"/>
      </w:pPr>
      <w:rPr>
        <w:rFonts w:ascii="Wingdings" w:hAnsi="Wingdings" w:hint="default"/>
        <w:sz w:val="20"/>
      </w:rPr>
    </w:lvl>
    <w:lvl w:ilvl="8" w:tplc="30E4E68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72EB1"/>
    <w:multiLevelType w:val="hybridMultilevel"/>
    <w:tmpl w:val="F2A8D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191E58"/>
    <w:multiLevelType w:val="hybridMultilevel"/>
    <w:tmpl w:val="BEC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7717B5"/>
    <w:multiLevelType w:val="hybridMultilevel"/>
    <w:tmpl w:val="7D8CC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010F2"/>
    <w:multiLevelType w:val="hybridMultilevel"/>
    <w:tmpl w:val="822E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F0B49"/>
    <w:multiLevelType w:val="hybridMultilevel"/>
    <w:tmpl w:val="42AC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57D57"/>
    <w:multiLevelType w:val="hybridMultilevel"/>
    <w:tmpl w:val="9E5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068DD"/>
    <w:multiLevelType w:val="hybridMultilevel"/>
    <w:tmpl w:val="659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864B57"/>
    <w:multiLevelType w:val="hybridMultilevel"/>
    <w:tmpl w:val="0548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55A32"/>
    <w:multiLevelType w:val="hybridMultilevel"/>
    <w:tmpl w:val="E08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12858"/>
    <w:multiLevelType w:val="hybridMultilevel"/>
    <w:tmpl w:val="C04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426A9"/>
    <w:multiLevelType w:val="hybridMultilevel"/>
    <w:tmpl w:val="439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24041A"/>
    <w:multiLevelType w:val="hybridMultilevel"/>
    <w:tmpl w:val="EC60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35440"/>
    <w:multiLevelType w:val="hybridMultilevel"/>
    <w:tmpl w:val="E09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353E9"/>
    <w:multiLevelType w:val="hybridMultilevel"/>
    <w:tmpl w:val="8FB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C4481"/>
    <w:multiLevelType w:val="hybridMultilevel"/>
    <w:tmpl w:val="BD18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D77C5"/>
    <w:multiLevelType w:val="hybridMultilevel"/>
    <w:tmpl w:val="2AAA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1705F"/>
    <w:multiLevelType w:val="hybridMultilevel"/>
    <w:tmpl w:val="88FA7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52F64"/>
    <w:multiLevelType w:val="hybridMultilevel"/>
    <w:tmpl w:val="F274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A4CE5"/>
    <w:multiLevelType w:val="hybridMultilevel"/>
    <w:tmpl w:val="6B9A8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27512"/>
    <w:multiLevelType w:val="hybridMultilevel"/>
    <w:tmpl w:val="26FE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1D3507"/>
    <w:multiLevelType w:val="hybridMultilevel"/>
    <w:tmpl w:val="1F14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3"/>
  </w:num>
  <w:num w:numId="4">
    <w:abstractNumId w:val="20"/>
  </w:num>
  <w:num w:numId="5">
    <w:abstractNumId w:val="7"/>
  </w:num>
  <w:num w:numId="6">
    <w:abstractNumId w:val="27"/>
  </w:num>
  <w:num w:numId="7">
    <w:abstractNumId w:val="25"/>
  </w:num>
  <w:num w:numId="8">
    <w:abstractNumId w:val="19"/>
  </w:num>
  <w:num w:numId="9">
    <w:abstractNumId w:val="24"/>
  </w:num>
  <w:num w:numId="10">
    <w:abstractNumId w:val="29"/>
  </w:num>
  <w:num w:numId="11">
    <w:abstractNumId w:val="13"/>
  </w:num>
  <w:num w:numId="12">
    <w:abstractNumId w:val="11"/>
  </w:num>
  <w:num w:numId="13">
    <w:abstractNumId w:val="16"/>
  </w:num>
  <w:num w:numId="14">
    <w:abstractNumId w:val="15"/>
  </w:num>
  <w:num w:numId="15">
    <w:abstractNumId w:val="10"/>
  </w:num>
  <w:num w:numId="16">
    <w:abstractNumId w:val="14"/>
  </w:num>
  <w:num w:numId="17">
    <w:abstractNumId w:val="22"/>
  </w:num>
  <w:num w:numId="18">
    <w:abstractNumId w:val="21"/>
  </w:num>
  <w:num w:numId="19">
    <w:abstractNumId w:val="2"/>
  </w:num>
  <w:num w:numId="20">
    <w:abstractNumId w:val="5"/>
  </w:num>
  <w:num w:numId="21">
    <w:abstractNumId w:val="23"/>
  </w:num>
  <w:num w:numId="22">
    <w:abstractNumId w:val="18"/>
  </w:num>
  <w:num w:numId="23">
    <w:abstractNumId w:val="12"/>
  </w:num>
  <w:num w:numId="24">
    <w:abstractNumId w:val="4"/>
  </w:num>
  <w:num w:numId="25">
    <w:abstractNumId w:val="0"/>
  </w:num>
  <w:num w:numId="26">
    <w:abstractNumId w:val="17"/>
  </w:num>
  <w:num w:numId="27">
    <w:abstractNumId w:val="8"/>
  </w:num>
  <w:num w:numId="28">
    <w:abstractNumId w:val="9"/>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27"/>
    <w:rsid w:val="0005509B"/>
    <w:rsid w:val="00084CF8"/>
    <w:rsid w:val="000C06C8"/>
    <w:rsid w:val="000E3D71"/>
    <w:rsid w:val="00151C30"/>
    <w:rsid w:val="001A5C1C"/>
    <w:rsid w:val="001A6F5B"/>
    <w:rsid w:val="001E5110"/>
    <w:rsid w:val="00202C86"/>
    <w:rsid w:val="00252B6E"/>
    <w:rsid w:val="00261BEA"/>
    <w:rsid w:val="00281B08"/>
    <w:rsid w:val="00297C0D"/>
    <w:rsid w:val="002A3618"/>
    <w:rsid w:val="002C2BE6"/>
    <w:rsid w:val="002C628F"/>
    <w:rsid w:val="00311FD5"/>
    <w:rsid w:val="00315752"/>
    <w:rsid w:val="00384BA0"/>
    <w:rsid w:val="003A21F4"/>
    <w:rsid w:val="003A3EC1"/>
    <w:rsid w:val="003D1927"/>
    <w:rsid w:val="003E425D"/>
    <w:rsid w:val="003E5CE2"/>
    <w:rsid w:val="00413E76"/>
    <w:rsid w:val="0043390F"/>
    <w:rsid w:val="0045356E"/>
    <w:rsid w:val="00453DE7"/>
    <w:rsid w:val="004C252E"/>
    <w:rsid w:val="004C597C"/>
    <w:rsid w:val="004E1485"/>
    <w:rsid w:val="004F6A43"/>
    <w:rsid w:val="00503124"/>
    <w:rsid w:val="00544619"/>
    <w:rsid w:val="005D6DA3"/>
    <w:rsid w:val="00636D67"/>
    <w:rsid w:val="00640AF8"/>
    <w:rsid w:val="00640CDF"/>
    <w:rsid w:val="006900B0"/>
    <w:rsid w:val="006E74FB"/>
    <w:rsid w:val="006E7F34"/>
    <w:rsid w:val="00733731"/>
    <w:rsid w:val="00763369"/>
    <w:rsid w:val="00765600"/>
    <w:rsid w:val="007D0FE4"/>
    <w:rsid w:val="00832F43"/>
    <w:rsid w:val="008461B6"/>
    <w:rsid w:val="008855EC"/>
    <w:rsid w:val="008A7EA7"/>
    <w:rsid w:val="008B5624"/>
    <w:rsid w:val="008F2E52"/>
    <w:rsid w:val="00904ACB"/>
    <w:rsid w:val="00920F0E"/>
    <w:rsid w:val="0097607E"/>
    <w:rsid w:val="009B282D"/>
    <w:rsid w:val="009D20AD"/>
    <w:rsid w:val="009E621F"/>
    <w:rsid w:val="00A66E60"/>
    <w:rsid w:val="00B172AD"/>
    <w:rsid w:val="00B45FE3"/>
    <w:rsid w:val="00B54085"/>
    <w:rsid w:val="00B60823"/>
    <w:rsid w:val="00B7505C"/>
    <w:rsid w:val="00BB5F7E"/>
    <w:rsid w:val="00C9046E"/>
    <w:rsid w:val="00CB1609"/>
    <w:rsid w:val="00CC41D1"/>
    <w:rsid w:val="00D06BCF"/>
    <w:rsid w:val="00D11C5C"/>
    <w:rsid w:val="00E02399"/>
    <w:rsid w:val="00E81023"/>
    <w:rsid w:val="00EB4EA4"/>
    <w:rsid w:val="00EC2F15"/>
    <w:rsid w:val="00EC53B3"/>
    <w:rsid w:val="00EE28AB"/>
    <w:rsid w:val="00F32B19"/>
    <w:rsid w:val="00F56742"/>
    <w:rsid w:val="00F577CD"/>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D6AAEF"/>
  <w15:docId w15:val="{7CF77A13-47B7-493C-8667-A0A1044A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0"/>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25"/>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6F0AED48F4541A1EC5C0C0363FB5D" ma:contentTypeVersion="13" ma:contentTypeDescription="Create a new document." ma:contentTypeScope="" ma:versionID="cb822ee0caae86ccbdd38da39db08ce5">
  <xsd:schema xmlns:xsd="http://www.w3.org/2001/XMLSchema" xmlns:xs="http://www.w3.org/2001/XMLSchema" xmlns:p="http://schemas.microsoft.com/office/2006/metadata/properties" xmlns:ns3="548e56dc-3129-4adb-b7c5-07301fb60b04" xmlns:ns4="c46fa601-cee4-4e0e-86d0-3920d213147a" targetNamespace="http://schemas.microsoft.com/office/2006/metadata/properties" ma:root="true" ma:fieldsID="969158064765f070397266d377e08ea5" ns3:_="" ns4:_="">
    <xsd:import namespace="548e56dc-3129-4adb-b7c5-07301fb60b04"/>
    <xsd:import namespace="c46fa601-cee4-4e0e-86d0-3920d21314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e56dc-3129-4adb-b7c5-07301fb60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fa601-cee4-4e0e-86d0-3920d21314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24CFF-346B-41E4-9217-7EBC7EDED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e56dc-3129-4adb-b7c5-07301fb60b04"/>
    <ds:schemaRef ds:uri="c46fa601-cee4-4e0e-86d0-3920d213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0D92E-DFA3-4598-A714-F9E544625A5F}">
  <ds:schemaRefs>
    <ds:schemaRef ds:uri="http://schemas.microsoft.com/sharepoint/v3/contenttype/forms"/>
  </ds:schemaRefs>
</ds:datastoreItem>
</file>

<file path=customXml/itemProps3.xml><?xml version="1.0" encoding="utf-8"?>
<ds:datastoreItem xmlns:ds="http://schemas.openxmlformats.org/officeDocument/2006/customXml" ds:itemID="{8BEC34C3-4A63-4231-B405-D04FE02F4E9C}">
  <ds:schemaRefs>
    <ds:schemaRef ds:uri="http://schemas.microsoft.com/office/2006/documentManagement/types"/>
    <ds:schemaRef ds:uri="http://www.w3.org/XML/1998/namespace"/>
    <ds:schemaRef ds:uri="http://purl.org/dc/dcmitype/"/>
    <ds:schemaRef ds:uri="http://purl.org/dc/elements/1.1/"/>
    <ds:schemaRef ds:uri="c46fa601-cee4-4e0e-86d0-3920d213147a"/>
    <ds:schemaRef ds:uri="http://schemas.microsoft.com/office/2006/metadata/properties"/>
    <ds:schemaRef ds:uri="http://schemas.microsoft.com/office/infopath/2007/PartnerControls"/>
    <ds:schemaRef ds:uri="http://schemas.openxmlformats.org/package/2006/metadata/core-properties"/>
    <ds:schemaRef ds:uri="548e56dc-3129-4adb-b7c5-07301fb60b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3</cp:revision>
  <cp:lastPrinted>2017-04-05T13:37:00Z</cp:lastPrinted>
  <dcterms:created xsi:type="dcterms:W3CDTF">2021-11-18T10:22:00Z</dcterms:created>
  <dcterms:modified xsi:type="dcterms:W3CDTF">2021-11-18T10:51:00Z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0x01010067E6F0AED48F4541A1EC5C0C0363FB5D</vt:lpwstr>
  </property>
</Properties>
</file>