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2A777" w14:textId="24355EE1" w:rsidR="00EB4EA4" w:rsidRPr="00C77A03" w:rsidRDefault="00EB4EA4" w:rsidP="00D06BCF">
      <w:pPr>
        <w:spacing w:line="240" w:lineRule="auto"/>
        <w:contextualSpacing/>
      </w:pPr>
      <w:r w:rsidRPr="00C77A03">
        <w:rPr>
          <w:b/>
        </w:rPr>
        <w:t>Post Title:</w:t>
      </w:r>
      <w:r w:rsidRPr="00C77A03">
        <w:rPr>
          <w:b/>
        </w:rPr>
        <w:tab/>
      </w:r>
      <w:r w:rsidRPr="00C77A03">
        <w:rPr>
          <w:b/>
        </w:rPr>
        <w:tab/>
      </w:r>
      <w:r w:rsidR="002F0790">
        <w:t>Science Technician</w:t>
      </w:r>
      <w:r w:rsidR="00587F3D">
        <w:t xml:space="preserve"> (part-time)</w:t>
      </w:r>
    </w:p>
    <w:p w14:paraId="6492A778" w14:textId="77777777" w:rsidR="00EB4EA4" w:rsidRPr="00C77A03" w:rsidRDefault="00EB4EA4" w:rsidP="00D06BCF">
      <w:pPr>
        <w:spacing w:line="240" w:lineRule="auto"/>
        <w:contextualSpacing/>
      </w:pPr>
      <w:r w:rsidRPr="00C77A03">
        <w:rPr>
          <w:b/>
        </w:rPr>
        <w:t>Responsible to:</w:t>
      </w:r>
      <w:r w:rsidRPr="00C77A03">
        <w:rPr>
          <w:b/>
        </w:rPr>
        <w:tab/>
      </w:r>
      <w:r w:rsidRPr="00C77A03">
        <w:rPr>
          <w:b/>
        </w:rPr>
        <w:tab/>
      </w:r>
      <w:r w:rsidR="002F0790">
        <w:t>Director of Science</w:t>
      </w:r>
    </w:p>
    <w:p w14:paraId="6492A779" w14:textId="140B7DC8" w:rsidR="00EB4EA4" w:rsidRPr="00C77A03" w:rsidRDefault="00E02399" w:rsidP="00D06BCF">
      <w:pPr>
        <w:tabs>
          <w:tab w:val="left" w:pos="720"/>
          <w:tab w:val="left" w:pos="1440"/>
          <w:tab w:val="left" w:pos="2160"/>
          <w:tab w:val="left" w:pos="2865"/>
        </w:tabs>
        <w:spacing w:line="240" w:lineRule="auto"/>
        <w:ind w:left="2160" w:hanging="2160"/>
        <w:contextualSpacing/>
      </w:pPr>
      <w:r w:rsidRPr="00C77A03">
        <w:rPr>
          <w:b/>
        </w:rPr>
        <w:t>R</w:t>
      </w:r>
      <w:r w:rsidR="00EB4EA4" w:rsidRPr="00C77A03">
        <w:rPr>
          <w:b/>
        </w:rPr>
        <w:t>esponsible for:</w:t>
      </w:r>
      <w:r w:rsidR="00EB4EA4" w:rsidRPr="00C77A03">
        <w:rPr>
          <w:b/>
        </w:rPr>
        <w:tab/>
      </w:r>
      <w:r w:rsidR="00D875FF">
        <w:rPr>
          <w:b/>
        </w:rPr>
        <w:t>-</w:t>
      </w:r>
    </w:p>
    <w:p w14:paraId="6492A77C" w14:textId="59350D3E" w:rsidR="008E5DF7" w:rsidRPr="00C77A03" w:rsidRDefault="00EB4EA4" w:rsidP="00653439">
      <w:pPr>
        <w:spacing w:line="240" w:lineRule="auto"/>
        <w:ind w:left="2160" w:hanging="2160"/>
        <w:contextualSpacing/>
      </w:pPr>
      <w:r w:rsidRPr="00C77A03">
        <w:rPr>
          <w:b/>
        </w:rPr>
        <w:t>Terms:</w:t>
      </w:r>
      <w:r w:rsidRPr="00C77A03">
        <w:rPr>
          <w:b/>
        </w:rPr>
        <w:tab/>
      </w:r>
      <w:r w:rsidR="00EE28AB" w:rsidRPr="00C77A03">
        <w:t xml:space="preserve">Grade </w:t>
      </w:r>
      <w:r w:rsidR="002F0790">
        <w:t>4</w:t>
      </w:r>
      <w:r w:rsidR="000F6B10">
        <w:t xml:space="preserve"> (9-12) </w:t>
      </w:r>
      <w:r w:rsidR="00587F3D">
        <w:t>15 to 20</w:t>
      </w:r>
      <w:r w:rsidR="00281B08" w:rsidRPr="00C77A03">
        <w:t xml:space="preserve"> </w:t>
      </w:r>
      <w:r w:rsidR="00C861BD" w:rsidRPr="00C77A03">
        <w:t>hours per week, 39</w:t>
      </w:r>
      <w:r w:rsidR="00281B08" w:rsidRPr="00C77A03">
        <w:t xml:space="preserve"> weeks per year</w:t>
      </w:r>
      <w:r w:rsidR="00587F3D">
        <w:t xml:space="preserve"> between the hours of: </w:t>
      </w:r>
      <w:r w:rsidR="00C861BD" w:rsidRPr="00C77A03">
        <w:t xml:space="preserve"> </w:t>
      </w:r>
      <w:r w:rsidR="008E5DF7">
        <w:t>8.30am – 4.30pm (Mon – Thurs)</w:t>
      </w:r>
      <w:r w:rsidR="00653439">
        <w:t xml:space="preserve"> and </w:t>
      </w:r>
      <w:r w:rsidR="008E5DF7">
        <w:t>8.30am – 4.00pm (Fri)</w:t>
      </w:r>
    </w:p>
    <w:p w14:paraId="6492A77D" w14:textId="77777777" w:rsidR="00EB4EA4" w:rsidRPr="00C77A03" w:rsidRDefault="00311FD5" w:rsidP="00D06BCF">
      <w:pPr>
        <w:pStyle w:val="Heading1"/>
        <w:contextualSpacing/>
        <w:jc w:val="left"/>
        <w:rPr>
          <w:rFonts w:asciiTheme="minorHAnsi" w:hAnsiTheme="minorHAnsi"/>
          <w:sz w:val="22"/>
          <w:szCs w:val="22"/>
        </w:rPr>
      </w:pPr>
      <w:r w:rsidRPr="00C77A03">
        <w:rPr>
          <w:rFonts w:asciiTheme="minorHAnsi" w:hAnsiTheme="minorHAnsi"/>
          <w:sz w:val="22"/>
          <w:szCs w:val="22"/>
        </w:rPr>
        <w:t>M</w:t>
      </w:r>
      <w:r w:rsidR="00EB4EA4" w:rsidRPr="00C77A03">
        <w:rPr>
          <w:rFonts w:asciiTheme="minorHAnsi" w:hAnsiTheme="minorHAnsi"/>
          <w:sz w:val="22"/>
          <w:szCs w:val="22"/>
        </w:rPr>
        <w:t>ain Purpose</w:t>
      </w:r>
      <w:r w:rsidR="008A7EA7" w:rsidRPr="00C77A03">
        <w:rPr>
          <w:rFonts w:asciiTheme="minorHAnsi" w:hAnsiTheme="minorHAnsi"/>
          <w:sz w:val="22"/>
          <w:szCs w:val="22"/>
        </w:rPr>
        <w:t>:</w:t>
      </w:r>
    </w:p>
    <w:p w14:paraId="6492A77E" w14:textId="77777777" w:rsidR="00281B08" w:rsidRPr="00C77A03" w:rsidRDefault="00281B08" w:rsidP="00D06BCF">
      <w:pPr>
        <w:spacing w:line="240" w:lineRule="auto"/>
        <w:contextualSpacing/>
      </w:pPr>
    </w:p>
    <w:p w14:paraId="6492A77F" w14:textId="77777777" w:rsidR="002F0790" w:rsidRDefault="002F0790" w:rsidP="00D06BCF">
      <w:pPr>
        <w:spacing w:line="240" w:lineRule="auto"/>
        <w:contextualSpacing/>
      </w:pPr>
      <w:r>
        <w:t>To support the Science Team in the provision of general practical support in the Science D</w:t>
      </w:r>
      <w:r w:rsidR="009D280C">
        <w:t xml:space="preserve">epartment and to science staff and </w:t>
      </w:r>
      <w:r>
        <w:t xml:space="preserve">to provide direct administrative support to the </w:t>
      </w:r>
      <w:r w:rsidR="008E5DF7">
        <w:t>Director of Science</w:t>
      </w:r>
      <w:r>
        <w:t>.</w:t>
      </w:r>
    </w:p>
    <w:p w14:paraId="6492A780" w14:textId="77777777" w:rsidR="002F0790" w:rsidRDefault="002F0790" w:rsidP="00D06BCF">
      <w:pPr>
        <w:spacing w:line="240" w:lineRule="auto"/>
        <w:contextualSpacing/>
      </w:pPr>
    </w:p>
    <w:p w14:paraId="6492A781" w14:textId="77777777" w:rsidR="00B7505C" w:rsidRPr="00C77A03" w:rsidRDefault="00B172AD" w:rsidP="00D06BCF">
      <w:pPr>
        <w:spacing w:line="240" w:lineRule="auto"/>
        <w:contextualSpacing/>
        <w:rPr>
          <w:b/>
        </w:rPr>
      </w:pPr>
      <w:r w:rsidRPr="00C77A03">
        <w:rPr>
          <w:b/>
        </w:rPr>
        <w:t>General Responsibilities</w:t>
      </w:r>
    </w:p>
    <w:p w14:paraId="6492A782" w14:textId="77777777" w:rsidR="003A21F4" w:rsidRPr="00C77A03" w:rsidRDefault="003A21F4" w:rsidP="00D06BCF">
      <w:pPr>
        <w:spacing w:line="240" w:lineRule="auto"/>
        <w:contextualSpacing/>
        <w:rPr>
          <w:b/>
        </w:rPr>
      </w:pPr>
    </w:p>
    <w:p w14:paraId="6492A783" w14:textId="77777777" w:rsidR="00B7505C" w:rsidRPr="00C77A03" w:rsidRDefault="00B7505C" w:rsidP="00D06BCF">
      <w:pPr>
        <w:spacing w:line="240" w:lineRule="auto"/>
        <w:contextualSpacing/>
      </w:pPr>
      <w:r w:rsidRPr="00C77A03">
        <w:t xml:space="preserve">All school staff are expected to: </w:t>
      </w:r>
    </w:p>
    <w:p w14:paraId="6492A784" w14:textId="77777777" w:rsidR="00B7505C" w:rsidRPr="00C77A03" w:rsidRDefault="00B7505C" w:rsidP="00D06BCF">
      <w:pPr>
        <w:pStyle w:val="ListParagraph"/>
        <w:numPr>
          <w:ilvl w:val="0"/>
          <w:numId w:val="1"/>
        </w:numPr>
        <w:spacing w:line="240" w:lineRule="auto"/>
      </w:pPr>
      <w:r w:rsidRPr="00C77A03">
        <w:t xml:space="preserve">Work towards and support the school’s strategic vision and the objectives. </w:t>
      </w:r>
    </w:p>
    <w:p w14:paraId="6492A785" w14:textId="77777777" w:rsidR="00B7505C" w:rsidRPr="00C77A03" w:rsidRDefault="00B7505C" w:rsidP="00D06BCF">
      <w:pPr>
        <w:pStyle w:val="ListParagraph"/>
        <w:numPr>
          <w:ilvl w:val="0"/>
          <w:numId w:val="1"/>
        </w:numPr>
        <w:spacing w:line="240" w:lineRule="auto"/>
      </w:pPr>
      <w:r w:rsidRPr="00C77A03">
        <w:t>Adhere to school policies and procedures as set out in the staff handbook or other documentation available to all staff.</w:t>
      </w:r>
    </w:p>
    <w:p w14:paraId="6492A786" w14:textId="77777777" w:rsidR="00B7505C" w:rsidRPr="00C77A03" w:rsidRDefault="00B7505C" w:rsidP="00D06BCF">
      <w:pPr>
        <w:pStyle w:val="ListParagraph"/>
        <w:numPr>
          <w:ilvl w:val="0"/>
          <w:numId w:val="1"/>
        </w:numPr>
        <w:spacing w:line="240" w:lineRule="auto"/>
      </w:pPr>
      <w:r w:rsidRPr="00C77A03">
        <w:t xml:space="preserve">Support and contribute to the school’s responsibility for safeguarding students. </w:t>
      </w:r>
    </w:p>
    <w:p w14:paraId="6492A787" w14:textId="77777777" w:rsidR="00B7505C" w:rsidRPr="00C77A03" w:rsidRDefault="00B7505C" w:rsidP="00D06BCF">
      <w:pPr>
        <w:pStyle w:val="ListParagraph"/>
        <w:numPr>
          <w:ilvl w:val="0"/>
          <w:numId w:val="1"/>
        </w:numPr>
        <w:spacing w:line="240" w:lineRule="auto"/>
      </w:pPr>
      <w:r w:rsidRPr="00C77A03">
        <w:t>Work within the school’s health and safety policy to ensure a safe working environment for staff, students and visitors.</w:t>
      </w:r>
    </w:p>
    <w:p w14:paraId="6492A788" w14:textId="77777777" w:rsidR="00B7505C" w:rsidRPr="00C77A03" w:rsidRDefault="00B7505C" w:rsidP="00D06BCF">
      <w:pPr>
        <w:pStyle w:val="ListParagraph"/>
        <w:numPr>
          <w:ilvl w:val="0"/>
          <w:numId w:val="1"/>
        </w:numPr>
        <w:spacing w:line="240" w:lineRule="auto"/>
      </w:pPr>
      <w:r w:rsidRPr="00C77A03">
        <w:t>Maintain high professional standards of attendance, punctuality, appearance, conduct and positive, courteous relations with students, parents and colleagues.</w:t>
      </w:r>
    </w:p>
    <w:p w14:paraId="6492A789" w14:textId="77777777" w:rsidR="00311FD5" w:rsidRPr="00C77A03" w:rsidRDefault="00311FD5" w:rsidP="00D06BCF">
      <w:pPr>
        <w:pStyle w:val="Heading4"/>
        <w:spacing w:line="240" w:lineRule="auto"/>
        <w:contextualSpacing/>
        <w:rPr>
          <w:rFonts w:asciiTheme="minorHAnsi" w:hAnsiTheme="minorHAnsi"/>
          <w:i w:val="0"/>
          <w:color w:val="auto"/>
        </w:rPr>
      </w:pPr>
      <w:r w:rsidRPr="00C77A03">
        <w:rPr>
          <w:rFonts w:asciiTheme="minorHAnsi" w:hAnsiTheme="minorHAnsi"/>
          <w:i w:val="0"/>
          <w:color w:val="auto"/>
        </w:rPr>
        <w:t>Specific Responsibility</w:t>
      </w:r>
    </w:p>
    <w:p w14:paraId="6492A78A" w14:textId="77777777" w:rsidR="00A333AF" w:rsidRPr="00C77A03" w:rsidRDefault="00A333AF" w:rsidP="00A333AF">
      <w:pPr>
        <w:spacing w:line="240" w:lineRule="auto"/>
        <w:contextualSpacing/>
      </w:pPr>
    </w:p>
    <w:p w14:paraId="6492A78B" w14:textId="77777777" w:rsidR="002F0790" w:rsidRPr="009E12C1" w:rsidRDefault="002F0790" w:rsidP="002F0790">
      <w:pPr>
        <w:rPr>
          <w:b/>
        </w:rPr>
      </w:pPr>
      <w:r w:rsidRPr="009E12C1">
        <w:rPr>
          <w:b/>
        </w:rPr>
        <w:t>Administration and Record Keeping:</w:t>
      </w:r>
    </w:p>
    <w:p w14:paraId="6492A78C" w14:textId="77777777" w:rsidR="002F0790" w:rsidRDefault="002F0790" w:rsidP="002F0790">
      <w:pPr>
        <w:pStyle w:val="ListParagraph"/>
        <w:numPr>
          <w:ilvl w:val="0"/>
          <w:numId w:val="6"/>
        </w:numPr>
      </w:pPr>
      <w:r>
        <w:t>Maintain stock records of consumables, equipment and textbooks for the department. Undertake annual departmental stock checks</w:t>
      </w:r>
    </w:p>
    <w:p w14:paraId="6492A78D" w14:textId="77777777" w:rsidR="002F0790" w:rsidRDefault="002F0790" w:rsidP="002F0790">
      <w:pPr>
        <w:pStyle w:val="ListParagraph"/>
        <w:numPr>
          <w:ilvl w:val="0"/>
          <w:numId w:val="6"/>
        </w:numPr>
      </w:pPr>
      <w:r>
        <w:t xml:space="preserve">Maintain records of and monitor, departmental expenditure against budget liaising with the </w:t>
      </w:r>
      <w:r w:rsidR="008E5DF7">
        <w:t>Director of Science and Subject Leaders</w:t>
      </w:r>
      <w:r>
        <w:t xml:space="preserve"> as necessary</w:t>
      </w:r>
    </w:p>
    <w:p w14:paraId="6492A78E" w14:textId="77777777" w:rsidR="002F0790" w:rsidRDefault="002F0790" w:rsidP="002F0790">
      <w:pPr>
        <w:pStyle w:val="ListParagraph"/>
        <w:numPr>
          <w:ilvl w:val="0"/>
          <w:numId w:val="6"/>
        </w:numPr>
      </w:pPr>
      <w:r>
        <w:t>Maintain the departmental inventory, disposing of unwanted / obsolete items appropriately</w:t>
      </w:r>
    </w:p>
    <w:p w14:paraId="6492A78F" w14:textId="77777777" w:rsidR="002F0790" w:rsidRDefault="002F0790" w:rsidP="002F0790">
      <w:r w:rsidRPr="009E12C1">
        <w:rPr>
          <w:b/>
        </w:rPr>
        <w:t>Health and Safety</w:t>
      </w:r>
      <w:r>
        <w:t>:</w:t>
      </w:r>
    </w:p>
    <w:p w14:paraId="0C23F2EB" w14:textId="77777777" w:rsidR="00F334A5" w:rsidRDefault="00744532" w:rsidP="002F0790">
      <w:pPr>
        <w:pStyle w:val="ListParagraph"/>
        <w:numPr>
          <w:ilvl w:val="0"/>
          <w:numId w:val="7"/>
        </w:numPr>
      </w:pPr>
      <w:r>
        <w:t>Represent and attend the school’s</w:t>
      </w:r>
      <w:r w:rsidR="00F334A5">
        <w:t xml:space="preserve"> termly Health &amp; Safety meetings</w:t>
      </w:r>
    </w:p>
    <w:p w14:paraId="6492A790" w14:textId="3E16CF85" w:rsidR="002F0790" w:rsidRDefault="002F0790" w:rsidP="002F0790">
      <w:pPr>
        <w:pStyle w:val="ListParagraph"/>
        <w:numPr>
          <w:ilvl w:val="0"/>
          <w:numId w:val="7"/>
        </w:numPr>
      </w:pPr>
      <w:r>
        <w:t xml:space="preserve">In conjunction with the </w:t>
      </w:r>
      <w:r w:rsidR="008E5DF7">
        <w:t>Director of Science</w:t>
      </w:r>
      <w:r>
        <w:t xml:space="preserve"> ensure the proper implementation of the safety policy and the preparation and application of risk assessments within the science department. Ensure compliance with COSHH regulations</w:t>
      </w:r>
    </w:p>
    <w:p w14:paraId="6492A791" w14:textId="77777777" w:rsidR="002F0790" w:rsidRDefault="002F0790" w:rsidP="002F0790">
      <w:pPr>
        <w:pStyle w:val="ListParagraph"/>
        <w:numPr>
          <w:ilvl w:val="0"/>
          <w:numId w:val="7"/>
        </w:numPr>
      </w:pPr>
      <w:r>
        <w:t>Arrange safe disposal of chemical and biological waste materials</w:t>
      </w:r>
    </w:p>
    <w:p w14:paraId="6492A792" w14:textId="77777777" w:rsidR="002F0790" w:rsidRDefault="002F0790" w:rsidP="002F0790">
      <w:pPr>
        <w:pStyle w:val="ListParagraph"/>
        <w:numPr>
          <w:ilvl w:val="0"/>
          <w:numId w:val="7"/>
        </w:numPr>
      </w:pPr>
      <w:r>
        <w:t>Monitor and ensure the regular servicing of equipment, including electrical safety testing and pressure vessel checks. Remove defective equipment from use pending repair/replacement</w:t>
      </w:r>
    </w:p>
    <w:p w14:paraId="6492A793" w14:textId="77777777" w:rsidR="002F0790" w:rsidRDefault="002F0790" w:rsidP="002F0790">
      <w:pPr>
        <w:pStyle w:val="ListParagraph"/>
        <w:numPr>
          <w:ilvl w:val="0"/>
          <w:numId w:val="7"/>
        </w:numPr>
      </w:pPr>
      <w:r>
        <w:lastRenderedPageBreak/>
        <w:t>Regularly inspect the services in all the laboratories and preparation room, acting upon and reporting any problems as appropriate</w:t>
      </w:r>
    </w:p>
    <w:p w14:paraId="6492A794" w14:textId="77777777" w:rsidR="002F0790" w:rsidRDefault="002F0790" w:rsidP="002F0790">
      <w:pPr>
        <w:pStyle w:val="ListParagraph"/>
        <w:numPr>
          <w:ilvl w:val="0"/>
          <w:numId w:val="7"/>
        </w:numPr>
      </w:pPr>
      <w:r>
        <w:t>Ensure that all the laboratories and equipment therein are safe for use</w:t>
      </w:r>
    </w:p>
    <w:p w14:paraId="6492A795" w14:textId="77777777" w:rsidR="002F0790" w:rsidRPr="009E12C1" w:rsidRDefault="002F0790" w:rsidP="002F0790">
      <w:pPr>
        <w:rPr>
          <w:b/>
        </w:rPr>
      </w:pPr>
      <w:r w:rsidRPr="009E12C1">
        <w:rPr>
          <w:b/>
        </w:rPr>
        <w:t>Co-ordination and Development of practical Resources and Facilities:</w:t>
      </w:r>
    </w:p>
    <w:p w14:paraId="6492A796" w14:textId="77777777" w:rsidR="002F0790" w:rsidRDefault="002F0790" w:rsidP="002F0790">
      <w:pPr>
        <w:pStyle w:val="ListParagraph"/>
        <w:numPr>
          <w:ilvl w:val="0"/>
          <w:numId w:val="8"/>
        </w:numPr>
      </w:pPr>
      <w:r>
        <w:t>Provide guidance and support to staff and pupils in meeting the practical requirements of the science curriculum – have a full understanding of all three science disciplines and the curriculum requirements associated with them.</w:t>
      </w:r>
    </w:p>
    <w:p w14:paraId="6492A797" w14:textId="77777777" w:rsidR="002F0790" w:rsidRDefault="002F0790" w:rsidP="002F0790">
      <w:pPr>
        <w:pStyle w:val="ListParagraph"/>
        <w:numPr>
          <w:ilvl w:val="0"/>
          <w:numId w:val="8"/>
        </w:numPr>
      </w:pPr>
      <w:r>
        <w:t>Ensure the availability of suitable materials and equipment for lessons in consultation with the teaching staff</w:t>
      </w:r>
    </w:p>
    <w:p w14:paraId="6492A798" w14:textId="77777777" w:rsidR="002F0790" w:rsidRDefault="002F0790" w:rsidP="002F0790">
      <w:pPr>
        <w:pStyle w:val="ListParagraph"/>
        <w:numPr>
          <w:ilvl w:val="0"/>
          <w:numId w:val="8"/>
        </w:numPr>
      </w:pPr>
      <w:r>
        <w:t>Maintain audio/visual resources for the department</w:t>
      </w:r>
    </w:p>
    <w:p w14:paraId="6492A799" w14:textId="77777777" w:rsidR="002F0790" w:rsidRDefault="002F0790" w:rsidP="002F0790">
      <w:pPr>
        <w:pStyle w:val="ListParagraph"/>
        <w:numPr>
          <w:ilvl w:val="0"/>
          <w:numId w:val="8"/>
        </w:numPr>
      </w:pPr>
      <w:r>
        <w:t>Organise proper storage and monitor condition of chemicals and equipment</w:t>
      </w:r>
    </w:p>
    <w:p w14:paraId="6492A79A" w14:textId="77777777" w:rsidR="002F0790" w:rsidRDefault="002F0790" w:rsidP="002F0790">
      <w:r w:rsidRPr="009E12C1">
        <w:rPr>
          <w:b/>
        </w:rPr>
        <w:t>Organisation of the Technical Support Team</w:t>
      </w:r>
      <w:r>
        <w:t>:</w:t>
      </w:r>
    </w:p>
    <w:p w14:paraId="6492A79B" w14:textId="77777777" w:rsidR="002F0790" w:rsidRDefault="002F0790" w:rsidP="002F0790">
      <w:pPr>
        <w:pStyle w:val="ListParagraph"/>
        <w:numPr>
          <w:ilvl w:val="0"/>
          <w:numId w:val="9"/>
        </w:numPr>
      </w:pPr>
      <w:r>
        <w:t>Prepare resources, assemble apparatus, and deliver equipment to lessons of all three disciplines</w:t>
      </w:r>
    </w:p>
    <w:p w14:paraId="6492A79C" w14:textId="77777777" w:rsidR="002F0790" w:rsidRDefault="002F0790" w:rsidP="002F0790">
      <w:pPr>
        <w:pStyle w:val="ListParagraph"/>
        <w:numPr>
          <w:ilvl w:val="0"/>
          <w:numId w:val="9"/>
        </w:numPr>
      </w:pPr>
      <w:r>
        <w:t>Carry out demonstrations as required and assist in practical lessons where requested in all three disciplines</w:t>
      </w:r>
    </w:p>
    <w:p w14:paraId="6492A79D" w14:textId="77777777" w:rsidR="002F0790" w:rsidRDefault="002F0790" w:rsidP="002F0790">
      <w:pPr>
        <w:pStyle w:val="ListParagraph"/>
        <w:numPr>
          <w:ilvl w:val="0"/>
          <w:numId w:val="9"/>
        </w:numPr>
      </w:pPr>
      <w:r>
        <w:t>Provide technical advice for teachers in all three disciplines</w:t>
      </w:r>
    </w:p>
    <w:p w14:paraId="6492A79E" w14:textId="77777777" w:rsidR="002F0790" w:rsidRDefault="002F0790" w:rsidP="002F0790">
      <w:pPr>
        <w:pStyle w:val="ListParagraph"/>
        <w:numPr>
          <w:ilvl w:val="0"/>
          <w:numId w:val="9"/>
        </w:numPr>
      </w:pPr>
      <w:r>
        <w:t>Conduct risk assessments for technician activities</w:t>
      </w:r>
    </w:p>
    <w:p w14:paraId="6492A79F" w14:textId="77777777" w:rsidR="002F0790" w:rsidRDefault="002F0790" w:rsidP="002F0790">
      <w:pPr>
        <w:pStyle w:val="ListParagraph"/>
        <w:numPr>
          <w:ilvl w:val="0"/>
          <w:numId w:val="9"/>
        </w:numPr>
      </w:pPr>
      <w:r>
        <w:t>Design, construct and / or modify apparatus as needed</w:t>
      </w:r>
    </w:p>
    <w:p w14:paraId="6492A7A0" w14:textId="77777777" w:rsidR="002F0790" w:rsidRDefault="002F0790" w:rsidP="002F0790">
      <w:pPr>
        <w:pStyle w:val="ListParagraph"/>
        <w:numPr>
          <w:ilvl w:val="0"/>
          <w:numId w:val="9"/>
        </w:numPr>
      </w:pPr>
      <w:r>
        <w:t>Prepare standard solutions as needed</w:t>
      </w:r>
    </w:p>
    <w:p w14:paraId="6492A7A1" w14:textId="77777777" w:rsidR="002F0790" w:rsidRDefault="002F0790" w:rsidP="002F0790">
      <w:pPr>
        <w:pStyle w:val="ListParagraph"/>
        <w:numPr>
          <w:ilvl w:val="0"/>
          <w:numId w:val="9"/>
        </w:numPr>
      </w:pPr>
      <w:r>
        <w:t>File worksheets in support of practices</w:t>
      </w:r>
    </w:p>
    <w:p w14:paraId="6492A7A2" w14:textId="77777777" w:rsidR="002F0790" w:rsidRDefault="002F0790" w:rsidP="002F0790">
      <w:pPr>
        <w:pStyle w:val="ListParagraph"/>
        <w:numPr>
          <w:ilvl w:val="0"/>
          <w:numId w:val="9"/>
        </w:numPr>
      </w:pPr>
      <w:r>
        <w:t>Keep up to date with Health and Safety information</w:t>
      </w:r>
    </w:p>
    <w:p w14:paraId="6492A7A3" w14:textId="77777777" w:rsidR="002F0790" w:rsidRDefault="002F0790" w:rsidP="002F0790">
      <w:pPr>
        <w:pStyle w:val="ListParagraph"/>
        <w:numPr>
          <w:ilvl w:val="0"/>
          <w:numId w:val="9"/>
        </w:numPr>
      </w:pPr>
      <w:r>
        <w:t>Stamp and number new textbooks and repair damaged books</w:t>
      </w:r>
    </w:p>
    <w:p w14:paraId="6492A7A4" w14:textId="77777777" w:rsidR="002F0790" w:rsidRDefault="002F0790" w:rsidP="002F0790">
      <w:pPr>
        <w:pStyle w:val="ListParagraph"/>
        <w:numPr>
          <w:ilvl w:val="0"/>
          <w:numId w:val="9"/>
        </w:numPr>
      </w:pPr>
      <w:r>
        <w:t>Liaise with teachers concerning the issue of books to pupils</w:t>
      </w:r>
    </w:p>
    <w:p w14:paraId="6492A7A5" w14:textId="77777777" w:rsidR="002F0790" w:rsidRDefault="002F0790" w:rsidP="002F0790">
      <w:pPr>
        <w:pStyle w:val="ListParagraph"/>
        <w:numPr>
          <w:ilvl w:val="0"/>
          <w:numId w:val="9"/>
        </w:numPr>
      </w:pPr>
      <w:r>
        <w:t>Ensure all laboratories are supplied with standard equipment (glassware, bunsens etc.) and stationery</w:t>
      </w:r>
    </w:p>
    <w:p w14:paraId="6492A7A6" w14:textId="77777777" w:rsidR="002F0790" w:rsidRDefault="002F0790" w:rsidP="002F0790">
      <w:pPr>
        <w:pStyle w:val="ListParagraph"/>
        <w:numPr>
          <w:ilvl w:val="0"/>
          <w:numId w:val="9"/>
        </w:numPr>
      </w:pPr>
      <w:r>
        <w:t>Maintain standard laboratory stock in good condition</w:t>
      </w:r>
    </w:p>
    <w:p w14:paraId="6492A7A7" w14:textId="77777777" w:rsidR="002F0790" w:rsidRDefault="002F0790" w:rsidP="002F0790">
      <w:pPr>
        <w:pStyle w:val="ListParagraph"/>
        <w:numPr>
          <w:ilvl w:val="0"/>
          <w:numId w:val="9"/>
        </w:numPr>
      </w:pPr>
      <w:r>
        <w:t>Care for plants and animals</w:t>
      </w:r>
    </w:p>
    <w:p w14:paraId="6492A7A8" w14:textId="77777777" w:rsidR="002F0790" w:rsidRDefault="002F0790" w:rsidP="002F0790">
      <w:pPr>
        <w:pStyle w:val="ListParagraph"/>
        <w:numPr>
          <w:ilvl w:val="0"/>
          <w:numId w:val="9"/>
        </w:numPr>
      </w:pPr>
      <w:r>
        <w:t>Ensure by regular checks that sinks are clean and unblocked; electric sockets, water and gas taps are operating correctly; safety spectacles are not scratched</w:t>
      </w:r>
    </w:p>
    <w:p w14:paraId="6492A7A9" w14:textId="77777777" w:rsidR="002F0790" w:rsidRDefault="002F0790" w:rsidP="002F0790">
      <w:pPr>
        <w:pStyle w:val="ListParagraph"/>
        <w:numPr>
          <w:ilvl w:val="0"/>
          <w:numId w:val="9"/>
        </w:numPr>
      </w:pPr>
      <w:r>
        <w:t>Provide advice and practical support to pupils and ensure compliance with safe working practices; this may include students studying at A level</w:t>
      </w:r>
    </w:p>
    <w:p w14:paraId="6492A7AA" w14:textId="77777777" w:rsidR="002F0790" w:rsidRPr="009E12C1" w:rsidRDefault="002F0790" w:rsidP="002F0790">
      <w:pPr>
        <w:rPr>
          <w:b/>
        </w:rPr>
      </w:pPr>
      <w:r w:rsidRPr="009E12C1">
        <w:rPr>
          <w:b/>
        </w:rPr>
        <w:t>Management Information and Administration:</w:t>
      </w:r>
    </w:p>
    <w:p w14:paraId="6492A7AB" w14:textId="77777777" w:rsidR="002F0790" w:rsidRDefault="002F0790" w:rsidP="002F0790">
      <w:pPr>
        <w:pStyle w:val="ListParagraph"/>
        <w:numPr>
          <w:ilvl w:val="0"/>
          <w:numId w:val="10"/>
        </w:numPr>
      </w:pPr>
      <w:r>
        <w:t>To communicate and consult with other staff in providing an efficient information network</w:t>
      </w:r>
    </w:p>
    <w:p w14:paraId="6492A7AC" w14:textId="77777777" w:rsidR="002F0790" w:rsidRDefault="002F0790" w:rsidP="002F0790">
      <w:pPr>
        <w:pStyle w:val="ListParagraph"/>
        <w:numPr>
          <w:ilvl w:val="0"/>
          <w:numId w:val="10"/>
        </w:numPr>
      </w:pPr>
      <w:r>
        <w:lastRenderedPageBreak/>
        <w:t xml:space="preserve">To log details of accidents and other incidents and to deal with any Health and Safety defects immediately and report details to the </w:t>
      </w:r>
      <w:r w:rsidR="007E176A">
        <w:t>Site Manager</w:t>
      </w:r>
      <w:r>
        <w:t>. All paperwork must be filed in the relevant file</w:t>
      </w:r>
    </w:p>
    <w:p w14:paraId="6492A7AD" w14:textId="77777777" w:rsidR="002F0790" w:rsidRPr="009E12C1" w:rsidRDefault="002F0790" w:rsidP="002F0790">
      <w:pPr>
        <w:rPr>
          <w:b/>
        </w:rPr>
      </w:pPr>
      <w:r w:rsidRPr="009E12C1">
        <w:rPr>
          <w:b/>
        </w:rPr>
        <w:t>Communications:</w:t>
      </w:r>
    </w:p>
    <w:p w14:paraId="6492A7AE" w14:textId="77777777" w:rsidR="002F0790" w:rsidRDefault="002F0790" w:rsidP="002F0790">
      <w:pPr>
        <w:pStyle w:val="ListParagraph"/>
        <w:numPr>
          <w:ilvl w:val="0"/>
          <w:numId w:val="11"/>
        </w:numPr>
      </w:pPr>
      <w:r>
        <w:t>To communicate and consult with other staff</w:t>
      </w:r>
    </w:p>
    <w:p w14:paraId="6492A7AF" w14:textId="77777777" w:rsidR="002F0790" w:rsidRDefault="002F0790" w:rsidP="002F0790">
      <w:pPr>
        <w:pStyle w:val="ListParagraph"/>
        <w:numPr>
          <w:ilvl w:val="0"/>
          <w:numId w:val="11"/>
        </w:numPr>
      </w:pPr>
      <w:r>
        <w:t>Where appropriate, to communicate and co-operate with internal/external individuals and bodies as appropriate</w:t>
      </w:r>
    </w:p>
    <w:p w14:paraId="6492A7B0" w14:textId="77777777" w:rsidR="002F0790" w:rsidRDefault="002F0790" w:rsidP="002F0790">
      <w:pPr>
        <w:pStyle w:val="ListParagraph"/>
        <w:numPr>
          <w:ilvl w:val="0"/>
          <w:numId w:val="11"/>
        </w:numPr>
      </w:pPr>
      <w:r>
        <w:t>To attend meetings regarding the Department as required</w:t>
      </w:r>
    </w:p>
    <w:p w14:paraId="6492A7B1" w14:textId="77777777" w:rsidR="002F0790" w:rsidRPr="009E12C1" w:rsidRDefault="002F0790" w:rsidP="002F0790">
      <w:pPr>
        <w:rPr>
          <w:b/>
        </w:rPr>
      </w:pPr>
      <w:r w:rsidRPr="009E12C1">
        <w:rPr>
          <w:b/>
        </w:rPr>
        <w:t>Management of Resources:</w:t>
      </w:r>
    </w:p>
    <w:p w14:paraId="6492A7B2" w14:textId="77777777" w:rsidR="002F0790" w:rsidRDefault="002F0790" w:rsidP="002F0790">
      <w:pPr>
        <w:pStyle w:val="ListParagraph"/>
        <w:numPr>
          <w:ilvl w:val="0"/>
          <w:numId w:val="12"/>
        </w:numPr>
      </w:pPr>
      <w:r>
        <w:t>To ensure a sharing and effective use of resources to the benefit of the School and its students</w:t>
      </w:r>
    </w:p>
    <w:p w14:paraId="6492A7B3" w14:textId="77777777" w:rsidR="002F0790" w:rsidRDefault="002F0790" w:rsidP="002F0790">
      <w:pPr>
        <w:pStyle w:val="ListParagraph"/>
        <w:numPr>
          <w:ilvl w:val="0"/>
          <w:numId w:val="12"/>
        </w:numPr>
      </w:pPr>
      <w:r>
        <w:t>To contribute to the process of ordering and allocation of equipment and materials</w:t>
      </w:r>
    </w:p>
    <w:p w14:paraId="6492A7B4" w14:textId="77777777" w:rsidR="002F0790" w:rsidRPr="009E12C1" w:rsidRDefault="002F0790" w:rsidP="002F0790">
      <w:pPr>
        <w:rPr>
          <w:b/>
        </w:rPr>
      </w:pPr>
      <w:r w:rsidRPr="009E12C1">
        <w:rPr>
          <w:b/>
        </w:rPr>
        <w:t>Students:</w:t>
      </w:r>
    </w:p>
    <w:p w14:paraId="6492A7B5" w14:textId="77777777" w:rsidR="002F0790" w:rsidRDefault="002F0790" w:rsidP="002F0790">
      <w:pPr>
        <w:pStyle w:val="ListParagraph"/>
        <w:numPr>
          <w:ilvl w:val="0"/>
          <w:numId w:val="13"/>
        </w:numPr>
      </w:pPr>
      <w:r>
        <w:t>To promote the well-being of all people working at the School</w:t>
      </w:r>
    </w:p>
    <w:p w14:paraId="6492A7B6" w14:textId="77777777" w:rsidR="00A333AF" w:rsidRPr="00C77A03" w:rsidRDefault="00A333AF" w:rsidP="00D06BCF">
      <w:pPr>
        <w:spacing w:line="240" w:lineRule="auto"/>
        <w:contextualSpacing/>
      </w:pPr>
    </w:p>
    <w:p w14:paraId="6492A7B7" w14:textId="77777777" w:rsidR="00453DE7" w:rsidRPr="00C77A03" w:rsidRDefault="00453DE7" w:rsidP="00D06BCF">
      <w:pPr>
        <w:spacing w:line="240" w:lineRule="auto"/>
        <w:contextualSpacing/>
      </w:pPr>
      <w:r w:rsidRPr="00C77A03">
        <w:t xml:space="preserve">This job description is intended as a guide only and not as an exhaustive list of duties.  The post holder will be asked to carry out tasks that are not specifically detailed on this job description but which are deemed appropriate for the post holder to fulfil, either by the Headteacher or another member of the Senior Leadership Team.  </w:t>
      </w:r>
    </w:p>
    <w:p w14:paraId="6492A7B8" w14:textId="77777777" w:rsidR="0043390F" w:rsidRPr="00C77A03" w:rsidRDefault="0043390F" w:rsidP="00D06BCF">
      <w:pPr>
        <w:spacing w:line="240" w:lineRule="auto"/>
        <w:contextualSpacing/>
      </w:pPr>
    </w:p>
    <w:p w14:paraId="6492A7B9" w14:textId="77777777" w:rsidR="0043390F" w:rsidRPr="00C77A03" w:rsidRDefault="0043390F" w:rsidP="00D06BCF">
      <w:pPr>
        <w:spacing w:line="240" w:lineRule="auto"/>
        <w:contextualSpacing/>
      </w:pPr>
      <w:r w:rsidRPr="00C77A03">
        <w:t xml:space="preserve">Signed (post holder) </w:t>
      </w:r>
      <w:r w:rsidRPr="00C77A03">
        <w:tab/>
      </w:r>
      <w:r w:rsidRPr="00C77A03">
        <w:tab/>
      </w:r>
      <w:r w:rsidRPr="00C77A03">
        <w:tab/>
      </w:r>
      <w:r w:rsidRPr="00C77A03">
        <w:tab/>
      </w:r>
      <w:r w:rsidRPr="00C77A03">
        <w:tab/>
        <w:t>Date:</w:t>
      </w:r>
    </w:p>
    <w:p w14:paraId="6492A7BA" w14:textId="77777777" w:rsidR="0043390F" w:rsidRPr="00C77A03" w:rsidRDefault="0043390F" w:rsidP="00D06BCF">
      <w:pPr>
        <w:pStyle w:val="ListParagraph"/>
        <w:spacing w:line="240" w:lineRule="auto"/>
        <w:ind w:left="0"/>
      </w:pPr>
    </w:p>
    <w:p w14:paraId="6492A7BB" w14:textId="77777777" w:rsidR="0043390F" w:rsidRPr="00C77A03" w:rsidRDefault="0043390F" w:rsidP="00D06BCF">
      <w:pPr>
        <w:spacing w:line="240" w:lineRule="auto"/>
        <w:contextualSpacing/>
      </w:pPr>
      <w:r w:rsidRPr="00C77A03">
        <w:t xml:space="preserve">Signed (Headteacher) </w:t>
      </w:r>
      <w:r w:rsidRPr="00C77A03">
        <w:tab/>
      </w:r>
      <w:r w:rsidRPr="00C77A03">
        <w:tab/>
      </w:r>
      <w:r w:rsidRPr="00C77A03">
        <w:tab/>
      </w:r>
      <w:r w:rsidRPr="00C77A03">
        <w:tab/>
      </w:r>
      <w:r w:rsidRPr="00C77A03">
        <w:tab/>
      </w:r>
      <w:r w:rsidR="00311FD5" w:rsidRPr="00C77A03">
        <w:t>Date:</w:t>
      </w:r>
    </w:p>
    <w:p w14:paraId="6492A7BC" w14:textId="77777777" w:rsidR="004E1485" w:rsidRPr="00C77A03" w:rsidRDefault="004E1485" w:rsidP="00D06BCF">
      <w:pPr>
        <w:spacing w:line="240" w:lineRule="auto"/>
        <w:contextualSpacing/>
      </w:pPr>
    </w:p>
    <w:p w14:paraId="6492A7BD" w14:textId="77777777" w:rsidR="004E1485" w:rsidRPr="00C77A03" w:rsidRDefault="004E1485" w:rsidP="00D06BCF">
      <w:pPr>
        <w:spacing w:line="240" w:lineRule="auto"/>
        <w:contextualSpacing/>
      </w:pPr>
    </w:p>
    <w:p w14:paraId="6492A7BE" w14:textId="77777777" w:rsidR="00FF46B1" w:rsidRPr="00C77A03" w:rsidRDefault="00FF46B1" w:rsidP="00D06BCF">
      <w:pPr>
        <w:spacing w:line="240" w:lineRule="auto"/>
        <w:contextualSpacing/>
      </w:pPr>
    </w:p>
    <w:p w14:paraId="6492A7BF" w14:textId="77777777" w:rsidR="00FF46B1" w:rsidRPr="00C77A03" w:rsidRDefault="00FF46B1" w:rsidP="00D06BCF">
      <w:pPr>
        <w:spacing w:line="240" w:lineRule="auto"/>
        <w:contextualSpacing/>
        <w:sectPr w:rsidR="00FF46B1" w:rsidRPr="00C77A03">
          <w:headerReference w:type="default" r:id="rId7"/>
          <w:pgSz w:w="11906" w:h="16838"/>
          <w:pgMar w:top="1440" w:right="1440" w:bottom="1440" w:left="1440" w:header="708" w:footer="708" w:gutter="0"/>
          <w:cols w:space="708"/>
          <w:docGrid w:linePitch="360"/>
        </w:sectPr>
      </w:pPr>
    </w:p>
    <w:tbl>
      <w:tblPr>
        <w:tblW w:w="9072" w:type="dxa"/>
        <w:tblInd w:w="108" w:type="dxa"/>
        <w:tblLook w:val="04A0" w:firstRow="1" w:lastRow="0" w:firstColumn="1" w:lastColumn="0" w:noHBand="0" w:noVBand="1"/>
      </w:tblPr>
      <w:tblGrid>
        <w:gridCol w:w="1985"/>
        <w:gridCol w:w="7087"/>
      </w:tblGrid>
      <w:tr w:rsidR="001A5C1C" w:rsidRPr="00C77A03" w14:paraId="6492A7C2" w14:textId="77777777" w:rsidTr="001A5C1C">
        <w:trPr>
          <w:trHeight w:val="377"/>
        </w:trPr>
        <w:tc>
          <w:tcPr>
            <w:tcW w:w="1985" w:type="dxa"/>
            <w:hideMark/>
          </w:tcPr>
          <w:p w14:paraId="6492A7C0" w14:textId="77777777" w:rsidR="001A5C1C" w:rsidRPr="00C77A03" w:rsidRDefault="001A5C1C" w:rsidP="00A333AF">
            <w:pPr>
              <w:spacing w:after="0" w:line="240" w:lineRule="auto"/>
              <w:contextualSpacing/>
              <w:rPr>
                <w:b/>
              </w:rPr>
            </w:pPr>
            <w:r w:rsidRPr="00C77A03">
              <w:rPr>
                <w:b/>
              </w:rPr>
              <w:lastRenderedPageBreak/>
              <w:t>Specification</w:t>
            </w:r>
          </w:p>
        </w:tc>
        <w:tc>
          <w:tcPr>
            <w:tcW w:w="7087" w:type="dxa"/>
            <w:hideMark/>
          </w:tcPr>
          <w:p w14:paraId="6492A7C1" w14:textId="77777777" w:rsidR="001A5C1C" w:rsidRPr="00C77A03" w:rsidRDefault="001A5C1C" w:rsidP="00A333AF">
            <w:pPr>
              <w:spacing w:line="240" w:lineRule="auto"/>
              <w:contextualSpacing/>
              <w:rPr>
                <w:b/>
              </w:rPr>
            </w:pPr>
            <w:r w:rsidRPr="00C77A03">
              <w:rPr>
                <w:b/>
              </w:rPr>
              <w:t>Essential</w:t>
            </w:r>
          </w:p>
        </w:tc>
      </w:tr>
      <w:tr w:rsidR="001A5C1C" w:rsidRPr="00C77A03" w14:paraId="6492A7C5" w14:textId="77777777" w:rsidTr="001A5C1C">
        <w:tc>
          <w:tcPr>
            <w:tcW w:w="1985" w:type="dxa"/>
            <w:hideMark/>
          </w:tcPr>
          <w:p w14:paraId="6492A7C3" w14:textId="77777777" w:rsidR="001A5C1C" w:rsidRPr="00C77A03" w:rsidRDefault="001A5C1C" w:rsidP="00A333AF">
            <w:pPr>
              <w:spacing w:line="240" w:lineRule="auto"/>
              <w:contextualSpacing/>
              <w:rPr>
                <w:b/>
              </w:rPr>
            </w:pPr>
            <w:r w:rsidRPr="00C77A03">
              <w:rPr>
                <w:b/>
              </w:rPr>
              <w:t>Qualifications</w:t>
            </w:r>
          </w:p>
        </w:tc>
        <w:tc>
          <w:tcPr>
            <w:tcW w:w="7087" w:type="dxa"/>
          </w:tcPr>
          <w:p w14:paraId="6492A7C4" w14:textId="77777777" w:rsidR="001A5C1C" w:rsidRPr="00C77A03" w:rsidRDefault="002F0790" w:rsidP="002F0790">
            <w:pPr>
              <w:pStyle w:val="ListParagraph"/>
              <w:numPr>
                <w:ilvl w:val="0"/>
                <w:numId w:val="13"/>
              </w:numPr>
              <w:spacing w:after="0" w:line="240" w:lineRule="auto"/>
            </w:pPr>
            <w:r>
              <w:t xml:space="preserve">Required to have a level 4 qualification in at least one science discipline.  </w:t>
            </w:r>
          </w:p>
        </w:tc>
      </w:tr>
      <w:tr w:rsidR="001A5C1C" w:rsidRPr="00C77A03" w14:paraId="6492A7CE" w14:textId="77777777" w:rsidTr="001A5C1C">
        <w:trPr>
          <w:trHeight w:val="1106"/>
        </w:trPr>
        <w:tc>
          <w:tcPr>
            <w:tcW w:w="1985" w:type="dxa"/>
            <w:hideMark/>
          </w:tcPr>
          <w:p w14:paraId="6492A7C6" w14:textId="77777777" w:rsidR="001A5C1C" w:rsidRPr="00C77A03" w:rsidRDefault="001A5C1C" w:rsidP="00A333AF">
            <w:pPr>
              <w:spacing w:line="240" w:lineRule="auto"/>
              <w:contextualSpacing/>
              <w:rPr>
                <w:b/>
              </w:rPr>
            </w:pPr>
            <w:r w:rsidRPr="00C77A03">
              <w:rPr>
                <w:b/>
              </w:rPr>
              <w:t>Skills, Knowledge and Experience</w:t>
            </w:r>
          </w:p>
        </w:tc>
        <w:tc>
          <w:tcPr>
            <w:tcW w:w="7087" w:type="dxa"/>
          </w:tcPr>
          <w:p w14:paraId="6492A7C7" w14:textId="77777777" w:rsidR="00A333AF" w:rsidRPr="00C77A03" w:rsidRDefault="00A333AF" w:rsidP="002F0790">
            <w:pPr>
              <w:pStyle w:val="ListParagraph"/>
              <w:numPr>
                <w:ilvl w:val="0"/>
                <w:numId w:val="5"/>
              </w:numPr>
              <w:spacing w:after="0" w:line="240" w:lineRule="auto"/>
            </w:pPr>
            <w:r w:rsidRPr="00C77A03">
              <w:t>Self-confidence in decision making, and ability to be assertive when required.</w:t>
            </w:r>
          </w:p>
          <w:p w14:paraId="6492A7C8" w14:textId="77777777" w:rsidR="00A333AF" w:rsidRPr="00C77A03" w:rsidRDefault="00A333AF" w:rsidP="002F0790">
            <w:pPr>
              <w:pStyle w:val="ListParagraph"/>
              <w:numPr>
                <w:ilvl w:val="0"/>
                <w:numId w:val="5"/>
              </w:numPr>
              <w:spacing w:after="0" w:line="240" w:lineRule="auto"/>
              <w:rPr>
                <w:rFonts w:cs="Arial"/>
              </w:rPr>
            </w:pPr>
            <w:r w:rsidRPr="00C77A03">
              <w:rPr>
                <w:rFonts w:cs="Arial"/>
              </w:rPr>
              <w:t>Ability to work under the direction of a number of different people.</w:t>
            </w:r>
          </w:p>
          <w:p w14:paraId="6492A7C9" w14:textId="77777777" w:rsidR="00A333AF" w:rsidRPr="00C77A03" w:rsidRDefault="00A333AF" w:rsidP="002F0790">
            <w:pPr>
              <w:pStyle w:val="ListParagraph"/>
              <w:numPr>
                <w:ilvl w:val="0"/>
                <w:numId w:val="5"/>
              </w:numPr>
              <w:spacing w:after="0" w:line="240" w:lineRule="auto"/>
              <w:rPr>
                <w:rFonts w:cs="Arial"/>
              </w:rPr>
            </w:pPr>
            <w:r w:rsidRPr="00C77A03">
              <w:rPr>
                <w:rFonts w:cs="Arial"/>
              </w:rPr>
              <w:t>Ability to communicate with all levels of people.</w:t>
            </w:r>
          </w:p>
          <w:p w14:paraId="6492A7CA" w14:textId="77777777" w:rsidR="00A333AF" w:rsidRPr="00C77A03" w:rsidRDefault="00A333AF" w:rsidP="002F0790">
            <w:pPr>
              <w:pStyle w:val="ListParagraph"/>
              <w:numPr>
                <w:ilvl w:val="0"/>
                <w:numId w:val="5"/>
              </w:numPr>
              <w:spacing w:after="0" w:line="240" w:lineRule="auto"/>
              <w:rPr>
                <w:rFonts w:cs="Arial"/>
              </w:rPr>
            </w:pPr>
            <w:r w:rsidRPr="00C77A03">
              <w:rPr>
                <w:rFonts w:cs="Arial"/>
              </w:rPr>
              <w:t>Good communication skills.</w:t>
            </w:r>
          </w:p>
          <w:p w14:paraId="6492A7CB" w14:textId="77777777" w:rsidR="00A333AF" w:rsidRPr="00C77A03" w:rsidRDefault="00A333AF" w:rsidP="002F0790">
            <w:pPr>
              <w:pStyle w:val="ListParagraph"/>
              <w:numPr>
                <w:ilvl w:val="0"/>
                <w:numId w:val="5"/>
              </w:numPr>
              <w:spacing w:after="0" w:line="240" w:lineRule="auto"/>
              <w:rPr>
                <w:rFonts w:cs="Arial"/>
              </w:rPr>
            </w:pPr>
            <w:r w:rsidRPr="00C77A03">
              <w:rPr>
                <w:rFonts w:cs="Arial"/>
              </w:rPr>
              <w:t>To gain the respect of students through a manner of confidence and authority.</w:t>
            </w:r>
          </w:p>
          <w:p w14:paraId="6492A7CC" w14:textId="77777777" w:rsidR="001A5C1C" w:rsidRPr="00C77A03" w:rsidRDefault="00A333AF" w:rsidP="002F0790">
            <w:pPr>
              <w:pStyle w:val="ListParagraph"/>
              <w:numPr>
                <w:ilvl w:val="0"/>
                <w:numId w:val="5"/>
              </w:numPr>
              <w:spacing w:after="0" w:line="240" w:lineRule="auto"/>
              <w:rPr>
                <w:rFonts w:cs="Arial"/>
              </w:rPr>
            </w:pPr>
            <w:r w:rsidRPr="00C77A03">
              <w:rPr>
                <w:rFonts w:cs="Arial"/>
              </w:rPr>
              <w:t>To organise own workload in the context of varied tasks.</w:t>
            </w:r>
          </w:p>
          <w:p w14:paraId="6492A7CD" w14:textId="77777777" w:rsidR="00A333AF" w:rsidRPr="00C77A03" w:rsidRDefault="00A333AF" w:rsidP="00A333AF">
            <w:pPr>
              <w:spacing w:after="0" w:line="240" w:lineRule="auto"/>
              <w:ind w:left="340"/>
              <w:contextualSpacing/>
              <w:rPr>
                <w:rFonts w:cs="Arial"/>
              </w:rPr>
            </w:pPr>
          </w:p>
        </w:tc>
      </w:tr>
      <w:tr w:rsidR="001A5C1C" w:rsidRPr="00C77A03" w14:paraId="6492A7D7" w14:textId="77777777" w:rsidTr="001A5C1C">
        <w:tc>
          <w:tcPr>
            <w:tcW w:w="1985" w:type="dxa"/>
            <w:hideMark/>
          </w:tcPr>
          <w:p w14:paraId="6492A7CF" w14:textId="77777777" w:rsidR="001A5C1C" w:rsidRPr="00C77A03" w:rsidRDefault="001A5C1C" w:rsidP="00A333AF">
            <w:pPr>
              <w:spacing w:line="240" w:lineRule="auto"/>
              <w:contextualSpacing/>
              <w:rPr>
                <w:b/>
              </w:rPr>
            </w:pPr>
            <w:r w:rsidRPr="00C77A03">
              <w:rPr>
                <w:b/>
              </w:rPr>
              <w:t>Personal Qualities</w:t>
            </w:r>
          </w:p>
        </w:tc>
        <w:tc>
          <w:tcPr>
            <w:tcW w:w="7087" w:type="dxa"/>
          </w:tcPr>
          <w:p w14:paraId="6492A7D0" w14:textId="77777777" w:rsidR="001A5C1C" w:rsidRPr="00C77A03" w:rsidRDefault="001A5C1C" w:rsidP="002F0790">
            <w:pPr>
              <w:pStyle w:val="ListParagraph"/>
              <w:numPr>
                <w:ilvl w:val="0"/>
                <w:numId w:val="4"/>
              </w:numPr>
              <w:spacing w:after="0" w:line="240" w:lineRule="auto"/>
              <w:ind w:left="714" w:hanging="357"/>
            </w:pPr>
            <w:r w:rsidRPr="00C77A03">
              <w:t>A commitment to safeguarding and promoting the welfare of children and young people</w:t>
            </w:r>
          </w:p>
          <w:p w14:paraId="6492A7D1" w14:textId="77777777" w:rsidR="001A5C1C" w:rsidRPr="00C77A03" w:rsidRDefault="001A5C1C" w:rsidP="002F0790">
            <w:pPr>
              <w:pStyle w:val="ListParagraph"/>
              <w:numPr>
                <w:ilvl w:val="0"/>
                <w:numId w:val="4"/>
              </w:numPr>
              <w:spacing w:after="0" w:line="240" w:lineRule="auto"/>
              <w:ind w:left="714" w:hanging="357"/>
            </w:pPr>
            <w:r w:rsidRPr="00C77A03">
              <w:t>High levels of personal and professional integrity</w:t>
            </w:r>
          </w:p>
          <w:p w14:paraId="6492A7D2" w14:textId="77777777" w:rsidR="001A5C1C" w:rsidRPr="00C77A03" w:rsidRDefault="001A5C1C" w:rsidP="002F0790">
            <w:pPr>
              <w:pStyle w:val="ListParagraph"/>
              <w:numPr>
                <w:ilvl w:val="0"/>
                <w:numId w:val="4"/>
              </w:numPr>
              <w:spacing w:after="0" w:line="240" w:lineRule="auto"/>
              <w:ind w:left="714" w:hanging="357"/>
            </w:pPr>
            <w:r w:rsidRPr="00C77A03">
              <w:t>High levels of discretion, confidentiality and awareness of data protection</w:t>
            </w:r>
          </w:p>
          <w:p w14:paraId="6492A7D3" w14:textId="77777777" w:rsidR="00A333AF" w:rsidRPr="00C77A03" w:rsidRDefault="00A333AF" w:rsidP="002F0790">
            <w:pPr>
              <w:pStyle w:val="ListParagraph"/>
              <w:numPr>
                <w:ilvl w:val="0"/>
                <w:numId w:val="4"/>
              </w:numPr>
              <w:spacing w:line="240" w:lineRule="auto"/>
              <w:ind w:left="714" w:hanging="357"/>
              <w:rPr>
                <w:rFonts w:cs="Arial"/>
              </w:rPr>
            </w:pPr>
            <w:r w:rsidRPr="00C77A03">
              <w:rPr>
                <w:rFonts w:cs="Arial"/>
              </w:rPr>
              <w:t>Experience of working in a support capacity in a school or experience of working with young people in a learning environment.</w:t>
            </w:r>
          </w:p>
          <w:p w14:paraId="6492A7D4" w14:textId="77777777" w:rsidR="00A333AF" w:rsidRPr="00C77A03" w:rsidRDefault="00A333AF" w:rsidP="002F0790">
            <w:pPr>
              <w:pStyle w:val="ListParagraph"/>
              <w:numPr>
                <w:ilvl w:val="0"/>
                <w:numId w:val="4"/>
              </w:numPr>
              <w:spacing w:after="0" w:line="240" w:lineRule="auto"/>
              <w:ind w:left="714" w:hanging="357"/>
              <w:rPr>
                <w:rFonts w:cs="Arial"/>
              </w:rPr>
            </w:pPr>
            <w:r w:rsidRPr="00C77A03">
              <w:rPr>
                <w:rFonts w:cs="Arial"/>
              </w:rPr>
              <w:t>Ability to undertake varied duties.</w:t>
            </w:r>
          </w:p>
          <w:p w14:paraId="6492A7D5" w14:textId="77777777" w:rsidR="00A333AF" w:rsidRPr="00C77A03" w:rsidRDefault="00A333AF" w:rsidP="002F0790">
            <w:pPr>
              <w:pStyle w:val="ListParagraph"/>
              <w:numPr>
                <w:ilvl w:val="0"/>
                <w:numId w:val="4"/>
              </w:numPr>
              <w:spacing w:line="240" w:lineRule="auto"/>
              <w:ind w:left="714" w:hanging="357"/>
              <w:rPr>
                <w:rFonts w:cs="Arial"/>
              </w:rPr>
            </w:pPr>
            <w:r w:rsidRPr="00C77A03">
              <w:rPr>
                <w:rFonts w:cs="Arial"/>
              </w:rPr>
              <w:t>Knowledge of school structures and procedures.</w:t>
            </w:r>
          </w:p>
          <w:p w14:paraId="6492A7D6" w14:textId="77777777" w:rsidR="001A5C1C" w:rsidRPr="00C77A03" w:rsidRDefault="001A5C1C" w:rsidP="00A333AF">
            <w:pPr>
              <w:spacing w:after="0" w:line="240" w:lineRule="auto"/>
              <w:ind w:left="360"/>
              <w:contextualSpacing/>
            </w:pPr>
          </w:p>
        </w:tc>
      </w:tr>
    </w:tbl>
    <w:p w14:paraId="6492A7D8" w14:textId="77777777" w:rsidR="00FF46B1" w:rsidRPr="00C77A03" w:rsidRDefault="00FF46B1" w:rsidP="00D06BCF">
      <w:pPr>
        <w:spacing w:line="240" w:lineRule="auto"/>
        <w:contextualSpacing/>
        <w:rPr>
          <w:rFonts w:cs="Arial"/>
          <w:b/>
        </w:rPr>
      </w:pPr>
    </w:p>
    <w:p w14:paraId="6492A7D9" w14:textId="77777777" w:rsidR="00151C30" w:rsidRPr="00C77A03" w:rsidRDefault="00151C30" w:rsidP="00D06BCF">
      <w:pPr>
        <w:spacing w:line="240" w:lineRule="auto"/>
        <w:contextualSpacing/>
      </w:pPr>
    </w:p>
    <w:sectPr w:rsidR="00151C30" w:rsidRPr="00C77A0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2AAC" w14:textId="77777777" w:rsidR="001A4CA9" w:rsidRDefault="001A4CA9" w:rsidP="00EB4EA4">
      <w:pPr>
        <w:spacing w:after="0" w:line="240" w:lineRule="auto"/>
      </w:pPr>
      <w:r>
        <w:separator/>
      </w:r>
    </w:p>
  </w:endnote>
  <w:endnote w:type="continuationSeparator" w:id="0">
    <w:p w14:paraId="2AF21B83" w14:textId="77777777" w:rsidR="001A4CA9" w:rsidRDefault="001A4CA9" w:rsidP="00EB4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5F43" w14:textId="77777777" w:rsidR="001A4CA9" w:rsidRDefault="001A4CA9" w:rsidP="00EB4EA4">
      <w:pPr>
        <w:spacing w:after="0" w:line="240" w:lineRule="auto"/>
      </w:pPr>
      <w:r>
        <w:separator/>
      </w:r>
    </w:p>
  </w:footnote>
  <w:footnote w:type="continuationSeparator" w:id="0">
    <w:p w14:paraId="7BF1F8EB" w14:textId="77777777" w:rsidR="001A4CA9" w:rsidRDefault="001A4CA9" w:rsidP="00EB4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A7DE" w14:textId="77777777" w:rsidR="006258BC" w:rsidRDefault="006258BC" w:rsidP="00EB4EA4">
    <w:pPr>
      <w:pStyle w:val="Header"/>
      <w:jc w:val="right"/>
    </w:pPr>
    <w:r>
      <w:rPr>
        <w:noProof/>
        <w:lang w:eastAsia="en-GB"/>
      </w:rPr>
      <w:drawing>
        <wp:inline distT="0" distB="0" distL="0" distR="0" wp14:anchorId="6492A7E4" wp14:editId="6492A7E5">
          <wp:extent cx="1295400" cy="965047"/>
          <wp:effectExtent l="0" t="0" r="0" b="6985"/>
          <wp:docPr id="4" name="Picture 4" descr="T:\school crest\New Log - Fixed with strap line - Ja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crest\New Log - Fixed with strap line - Jan 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727" cy="965291"/>
                  </a:xfrm>
                  <a:prstGeom prst="rect">
                    <a:avLst/>
                  </a:prstGeom>
                  <a:noFill/>
                  <a:ln>
                    <a:noFill/>
                  </a:ln>
                </pic:spPr>
              </pic:pic>
            </a:graphicData>
          </a:graphic>
        </wp:inline>
      </w:drawing>
    </w:r>
  </w:p>
  <w:p w14:paraId="6492A7DF" w14:textId="77777777" w:rsidR="006258BC" w:rsidRPr="00763369" w:rsidRDefault="006258BC" w:rsidP="00EB4EA4">
    <w:pPr>
      <w:pStyle w:val="Header"/>
      <w:jc w:val="center"/>
      <w:rPr>
        <w:b/>
        <w:sz w:val="28"/>
        <w:szCs w:val="28"/>
      </w:rPr>
    </w:pPr>
    <w:r w:rsidRPr="00763369">
      <w:rPr>
        <w:b/>
        <w:sz w:val="28"/>
        <w:szCs w:val="28"/>
      </w:rPr>
      <w:t>Job Description</w:t>
    </w:r>
  </w:p>
  <w:p w14:paraId="6492A7E0" w14:textId="77777777" w:rsidR="006258BC" w:rsidRPr="00EB4EA4" w:rsidRDefault="006258BC" w:rsidP="00EB4EA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A7E1" w14:textId="77777777" w:rsidR="006258BC" w:rsidRDefault="006258BC" w:rsidP="00EB4EA4">
    <w:pPr>
      <w:pStyle w:val="Header"/>
      <w:jc w:val="right"/>
    </w:pPr>
    <w:r>
      <w:rPr>
        <w:noProof/>
        <w:lang w:eastAsia="en-GB"/>
      </w:rPr>
      <w:drawing>
        <wp:inline distT="0" distB="0" distL="0" distR="0" wp14:anchorId="6492A7E6" wp14:editId="6492A7E7">
          <wp:extent cx="1295400" cy="965047"/>
          <wp:effectExtent l="0" t="0" r="0" b="6985"/>
          <wp:docPr id="3" name="Picture 3" descr="T:\school crest\New Log - Fixed with strap line - Ja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crest\New Log - Fixed with strap line - Jan 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727" cy="965291"/>
                  </a:xfrm>
                  <a:prstGeom prst="rect">
                    <a:avLst/>
                  </a:prstGeom>
                  <a:noFill/>
                  <a:ln>
                    <a:noFill/>
                  </a:ln>
                </pic:spPr>
              </pic:pic>
            </a:graphicData>
          </a:graphic>
        </wp:inline>
      </w:drawing>
    </w:r>
  </w:p>
  <w:p w14:paraId="6492A7E2" w14:textId="77777777" w:rsidR="006258BC" w:rsidRPr="00B172AD" w:rsidRDefault="006258BC" w:rsidP="00EB4EA4">
    <w:pPr>
      <w:pStyle w:val="Header"/>
      <w:jc w:val="center"/>
      <w:rPr>
        <w:b/>
        <w:sz w:val="28"/>
        <w:szCs w:val="28"/>
      </w:rPr>
    </w:pPr>
    <w:r w:rsidRPr="00B172AD">
      <w:rPr>
        <w:b/>
        <w:sz w:val="28"/>
        <w:szCs w:val="28"/>
      </w:rPr>
      <w:t>Person Specification</w:t>
    </w:r>
  </w:p>
  <w:p w14:paraId="6492A7E3" w14:textId="77777777" w:rsidR="006258BC" w:rsidRPr="00EB4EA4" w:rsidRDefault="006258BC" w:rsidP="00EB4EA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4CE622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32632B"/>
    <w:multiLevelType w:val="hybridMultilevel"/>
    <w:tmpl w:val="475E3F18"/>
    <w:lvl w:ilvl="0" w:tplc="38B85F14">
      <w:start w:val="1"/>
      <w:numFmt w:val="bullet"/>
      <w:pStyle w:val="List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F7BD1"/>
    <w:multiLevelType w:val="hybridMultilevel"/>
    <w:tmpl w:val="A6DA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76E35"/>
    <w:multiLevelType w:val="hybridMultilevel"/>
    <w:tmpl w:val="4B2C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67EA3"/>
    <w:multiLevelType w:val="hybridMultilevel"/>
    <w:tmpl w:val="2B3A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978CB"/>
    <w:multiLevelType w:val="hybridMultilevel"/>
    <w:tmpl w:val="B074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21827"/>
    <w:multiLevelType w:val="hybridMultilevel"/>
    <w:tmpl w:val="78E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029EC"/>
    <w:multiLevelType w:val="hybridMultilevel"/>
    <w:tmpl w:val="180269F0"/>
    <w:lvl w:ilvl="0" w:tplc="08090001">
      <w:start w:val="1"/>
      <w:numFmt w:val="bullet"/>
      <w:lvlText w:val=""/>
      <w:lvlJc w:val="left"/>
      <w:pPr>
        <w:ind w:left="720" w:hanging="360"/>
      </w:pPr>
      <w:rPr>
        <w:rFonts w:ascii="Symbol" w:hAnsi="Symbol" w:hint="default"/>
      </w:rPr>
    </w:lvl>
    <w:lvl w:ilvl="1" w:tplc="99865382">
      <w:start w:val="3"/>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91ED0"/>
    <w:multiLevelType w:val="hybridMultilevel"/>
    <w:tmpl w:val="B6FA2EC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9" w15:restartNumberingAfterBreak="0">
    <w:nsid w:val="383172D4"/>
    <w:multiLevelType w:val="hybridMultilevel"/>
    <w:tmpl w:val="ECB6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4609B"/>
    <w:multiLevelType w:val="hybridMultilevel"/>
    <w:tmpl w:val="C20E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415AB"/>
    <w:multiLevelType w:val="hybridMultilevel"/>
    <w:tmpl w:val="0B28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A59E8"/>
    <w:multiLevelType w:val="hybridMultilevel"/>
    <w:tmpl w:val="D2E4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599413">
    <w:abstractNumId w:val="2"/>
  </w:num>
  <w:num w:numId="2" w16cid:durableId="418717538">
    <w:abstractNumId w:val="1"/>
  </w:num>
  <w:num w:numId="3" w16cid:durableId="1424108432">
    <w:abstractNumId w:val="0"/>
  </w:num>
  <w:num w:numId="4" w16cid:durableId="685906500">
    <w:abstractNumId w:val="8"/>
  </w:num>
  <w:num w:numId="5" w16cid:durableId="993335654">
    <w:abstractNumId w:val="4"/>
  </w:num>
  <w:num w:numId="6" w16cid:durableId="394091253">
    <w:abstractNumId w:val="7"/>
  </w:num>
  <w:num w:numId="7" w16cid:durableId="820121119">
    <w:abstractNumId w:val="3"/>
  </w:num>
  <w:num w:numId="8" w16cid:durableId="404104889">
    <w:abstractNumId w:val="12"/>
  </w:num>
  <w:num w:numId="9" w16cid:durableId="1382052627">
    <w:abstractNumId w:val="6"/>
  </w:num>
  <w:num w:numId="10" w16cid:durableId="1747603993">
    <w:abstractNumId w:val="10"/>
  </w:num>
  <w:num w:numId="11" w16cid:durableId="435977269">
    <w:abstractNumId w:val="9"/>
  </w:num>
  <w:num w:numId="12" w16cid:durableId="662196083">
    <w:abstractNumId w:val="5"/>
  </w:num>
  <w:num w:numId="13" w16cid:durableId="15769355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927"/>
    <w:rsid w:val="00084CF8"/>
    <w:rsid w:val="000C06C8"/>
    <w:rsid w:val="000E3D71"/>
    <w:rsid w:val="000F6B10"/>
    <w:rsid w:val="00151C30"/>
    <w:rsid w:val="00170D84"/>
    <w:rsid w:val="001A4CA9"/>
    <w:rsid w:val="001A5C1C"/>
    <w:rsid w:val="001A6F5B"/>
    <w:rsid w:val="001E5110"/>
    <w:rsid w:val="00202C86"/>
    <w:rsid w:val="00252B6E"/>
    <w:rsid w:val="00261BEA"/>
    <w:rsid w:val="00281B08"/>
    <w:rsid w:val="00297C0D"/>
    <w:rsid w:val="002A3618"/>
    <w:rsid w:val="002C2BE6"/>
    <w:rsid w:val="002C628F"/>
    <w:rsid w:val="002F0790"/>
    <w:rsid w:val="00311FD5"/>
    <w:rsid w:val="00315752"/>
    <w:rsid w:val="00384BA0"/>
    <w:rsid w:val="003A21F4"/>
    <w:rsid w:val="003A3EC1"/>
    <w:rsid w:val="003D1927"/>
    <w:rsid w:val="003E425D"/>
    <w:rsid w:val="003E5CE2"/>
    <w:rsid w:val="00413E76"/>
    <w:rsid w:val="004314EB"/>
    <w:rsid w:val="0043390F"/>
    <w:rsid w:val="0045356E"/>
    <w:rsid w:val="00453DE7"/>
    <w:rsid w:val="004C252E"/>
    <w:rsid w:val="004C597C"/>
    <w:rsid w:val="004E1485"/>
    <w:rsid w:val="004F6A43"/>
    <w:rsid w:val="00503124"/>
    <w:rsid w:val="00533E28"/>
    <w:rsid w:val="00544619"/>
    <w:rsid w:val="00587F3D"/>
    <w:rsid w:val="005D6DA3"/>
    <w:rsid w:val="006135FA"/>
    <w:rsid w:val="006258BC"/>
    <w:rsid w:val="00636D67"/>
    <w:rsid w:val="00640AF8"/>
    <w:rsid w:val="00640CDF"/>
    <w:rsid w:val="00653439"/>
    <w:rsid w:val="006E74FB"/>
    <w:rsid w:val="006E7F34"/>
    <w:rsid w:val="00733731"/>
    <w:rsid w:val="00744532"/>
    <w:rsid w:val="00763369"/>
    <w:rsid w:val="00765600"/>
    <w:rsid w:val="007D0FE4"/>
    <w:rsid w:val="007E176A"/>
    <w:rsid w:val="008461B6"/>
    <w:rsid w:val="008855EC"/>
    <w:rsid w:val="008A7EA7"/>
    <w:rsid w:val="008B5624"/>
    <w:rsid w:val="008E5DF7"/>
    <w:rsid w:val="008F2E52"/>
    <w:rsid w:val="00904ACB"/>
    <w:rsid w:val="0097607E"/>
    <w:rsid w:val="009B282D"/>
    <w:rsid w:val="009C3427"/>
    <w:rsid w:val="009D20AD"/>
    <w:rsid w:val="009D280C"/>
    <w:rsid w:val="009E621F"/>
    <w:rsid w:val="00A333AF"/>
    <w:rsid w:val="00A66E60"/>
    <w:rsid w:val="00B172AD"/>
    <w:rsid w:val="00B54085"/>
    <w:rsid w:val="00B7505C"/>
    <w:rsid w:val="00BB5F7E"/>
    <w:rsid w:val="00C77A03"/>
    <w:rsid w:val="00C861BD"/>
    <w:rsid w:val="00C9046E"/>
    <w:rsid w:val="00CB1609"/>
    <w:rsid w:val="00CB7E88"/>
    <w:rsid w:val="00CC41D1"/>
    <w:rsid w:val="00D06BCF"/>
    <w:rsid w:val="00D11C5C"/>
    <w:rsid w:val="00D872CD"/>
    <w:rsid w:val="00D875FF"/>
    <w:rsid w:val="00E02399"/>
    <w:rsid w:val="00E81023"/>
    <w:rsid w:val="00EB4EA4"/>
    <w:rsid w:val="00EC2F15"/>
    <w:rsid w:val="00EC53B3"/>
    <w:rsid w:val="00EE28AB"/>
    <w:rsid w:val="00F32B19"/>
    <w:rsid w:val="00F334A5"/>
    <w:rsid w:val="00F56742"/>
    <w:rsid w:val="00F577CD"/>
    <w:rsid w:val="00FE5927"/>
    <w:rsid w:val="00FF46B1"/>
    <w:rsid w:val="00FF7A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92A777"/>
  <w15:docId w15:val="{ABF5F114-D029-4FE4-9EA5-07E9229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4EA4"/>
    <w:pPr>
      <w:keepNext/>
      <w:spacing w:after="0" w:line="240" w:lineRule="auto"/>
      <w:jc w:val="both"/>
      <w:outlineLvl w:val="0"/>
    </w:pPr>
    <w:rPr>
      <w:rFonts w:ascii="Arial" w:eastAsia="Times New Roman" w:hAnsi="Arial" w:cs="Times New Roman"/>
      <w:b/>
      <w:sz w:val="20"/>
      <w:szCs w:val="20"/>
    </w:rPr>
  </w:style>
  <w:style w:type="paragraph" w:styleId="Heading3">
    <w:name w:val="heading 3"/>
    <w:basedOn w:val="Normal"/>
    <w:next w:val="Normal"/>
    <w:link w:val="Heading3Char"/>
    <w:uiPriority w:val="9"/>
    <w:semiHidden/>
    <w:unhideWhenUsed/>
    <w:qFormat/>
    <w:rsid w:val="00CB16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7EA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81B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EA4"/>
    <w:rPr>
      <w:rFonts w:ascii="Arial" w:eastAsia="Times New Roman" w:hAnsi="Arial" w:cs="Times New Roman"/>
      <w:b/>
      <w:sz w:val="20"/>
      <w:szCs w:val="20"/>
    </w:rPr>
  </w:style>
  <w:style w:type="paragraph" w:styleId="Header">
    <w:name w:val="header"/>
    <w:basedOn w:val="Normal"/>
    <w:link w:val="HeaderChar"/>
    <w:unhideWhenUsed/>
    <w:rsid w:val="00EB4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EA4"/>
  </w:style>
  <w:style w:type="paragraph" w:styleId="Footer">
    <w:name w:val="footer"/>
    <w:basedOn w:val="Normal"/>
    <w:link w:val="FooterChar"/>
    <w:uiPriority w:val="99"/>
    <w:unhideWhenUsed/>
    <w:rsid w:val="00EB4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EA4"/>
  </w:style>
  <w:style w:type="paragraph" w:styleId="BalloonText">
    <w:name w:val="Balloon Text"/>
    <w:basedOn w:val="Normal"/>
    <w:link w:val="BalloonTextChar"/>
    <w:uiPriority w:val="99"/>
    <w:semiHidden/>
    <w:unhideWhenUsed/>
    <w:rsid w:val="00EB4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A4"/>
    <w:rPr>
      <w:rFonts w:ascii="Tahoma" w:hAnsi="Tahoma" w:cs="Tahoma"/>
      <w:sz w:val="16"/>
      <w:szCs w:val="16"/>
    </w:rPr>
  </w:style>
  <w:style w:type="paragraph" w:styleId="ListParagraph">
    <w:name w:val="List Paragraph"/>
    <w:basedOn w:val="Normal"/>
    <w:uiPriority w:val="34"/>
    <w:qFormat/>
    <w:rsid w:val="0043390F"/>
    <w:pPr>
      <w:ind w:left="720"/>
      <w:contextualSpacing/>
    </w:pPr>
  </w:style>
  <w:style w:type="character" w:customStyle="1" w:styleId="Heading4Char">
    <w:name w:val="Heading 4 Char"/>
    <w:basedOn w:val="DefaultParagraphFont"/>
    <w:link w:val="Heading4"/>
    <w:uiPriority w:val="9"/>
    <w:semiHidden/>
    <w:rsid w:val="008A7EA7"/>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8A7EA7"/>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A7EA7"/>
    <w:rPr>
      <w:rFonts w:ascii="Arial" w:eastAsia="Times New Roman" w:hAnsi="Arial" w:cs="Times New Roman"/>
      <w:sz w:val="20"/>
      <w:szCs w:val="20"/>
    </w:rPr>
  </w:style>
  <w:style w:type="character" w:customStyle="1" w:styleId="FontStyle14">
    <w:name w:val="Font Style14"/>
    <w:basedOn w:val="DefaultParagraphFont"/>
    <w:uiPriority w:val="99"/>
    <w:rsid w:val="00E02399"/>
    <w:rPr>
      <w:rFonts w:ascii="Arial" w:hAnsi="Arial" w:cs="Arial"/>
      <w:color w:val="000000"/>
      <w:sz w:val="18"/>
      <w:szCs w:val="18"/>
    </w:rPr>
  </w:style>
  <w:style w:type="paragraph" w:customStyle="1" w:styleId="Style1">
    <w:name w:val="Style1"/>
    <w:basedOn w:val="Normal"/>
    <w:uiPriority w:val="99"/>
    <w:rsid w:val="00E02399"/>
    <w:pPr>
      <w:widowControl w:val="0"/>
      <w:autoSpaceDE w:val="0"/>
      <w:autoSpaceDN w:val="0"/>
      <w:adjustRightInd w:val="0"/>
      <w:spacing w:after="0" w:line="235" w:lineRule="exact"/>
      <w:ind w:hanging="360"/>
    </w:pPr>
    <w:rPr>
      <w:rFonts w:ascii="Arial" w:eastAsiaTheme="minorEastAsia" w:hAnsi="Arial" w:cs="Arial"/>
      <w:sz w:val="24"/>
      <w:szCs w:val="24"/>
      <w:lang w:eastAsia="en-GB"/>
    </w:rPr>
  </w:style>
  <w:style w:type="paragraph" w:customStyle="1" w:styleId="Style2">
    <w:name w:val="Style2"/>
    <w:basedOn w:val="Normal"/>
    <w:uiPriority w:val="99"/>
    <w:rsid w:val="00E02399"/>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Style4">
    <w:name w:val="Style4"/>
    <w:basedOn w:val="Normal"/>
    <w:uiPriority w:val="99"/>
    <w:rsid w:val="00E02399"/>
    <w:pPr>
      <w:widowControl w:val="0"/>
      <w:autoSpaceDE w:val="0"/>
      <w:autoSpaceDN w:val="0"/>
      <w:adjustRightInd w:val="0"/>
      <w:spacing w:after="0" w:line="229" w:lineRule="exact"/>
      <w:jc w:val="both"/>
    </w:pPr>
    <w:rPr>
      <w:rFonts w:ascii="Arial" w:eastAsiaTheme="minorEastAsia" w:hAnsi="Arial" w:cs="Arial"/>
      <w:sz w:val="24"/>
      <w:szCs w:val="24"/>
      <w:lang w:eastAsia="en-GB"/>
    </w:rPr>
  </w:style>
  <w:style w:type="paragraph" w:customStyle="1" w:styleId="Style5">
    <w:name w:val="Style5"/>
    <w:basedOn w:val="Normal"/>
    <w:uiPriority w:val="99"/>
    <w:rsid w:val="00E02399"/>
    <w:pPr>
      <w:widowControl w:val="0"/>
      <w:autoSpaceDE w:val="0"/>
      <w:autoSpaceDN w:val="0"/>
      <w:adjustRightInd w:val="0"/>
      <w:spacing w:after="0" w:line="230" w:lineRule="exact"/>
      <w:ind w:hanging="360"/>
    </w:pPr>
    <w:rPr>
      <w:rFonts w:ascii="Arial" w:eastAsiaTheme="minorEastAsia" w:hAnsi="Arial" w:cs="Arial"/>
      <w:sz w:val="24"/>
      <w:szCs w:val="24"/>
      <w:lang w:eastAsia="en-GB"/>
    </w:rPr>
  </w:style>
  <w:style w:type="character" w:customStyle="1" w:styleId="FontStyle13">
    <w:name w:val="Font Style13"/>
    <w:basedOn w:val="DefaultParagraphFont"/>
    <w:uiPriority w:val="99"/>
    <w:rsid w:val="00E02399"/>
    <w:rPr>
      <w:rFonts w:ascii="Arial" w:hAnsi="Arial" w:cs="Arial"/>
      <w:b/>
      <w:bCs/>
      <w:color w:val="000000"/>
      <w:sz w:val="24"/>
      <w:szCs w:val="24"/>
    </w:rPr>
  </w:style>
  <w:style w:type="character" w:customStyle="1" w:styleId="Heading3Char">
    <w:name w:val="Heading 3 Char"/>
    <w:basedOn w:val="DefaultParagraphFont"/>
    <w:link w:val="Heading3"/>
    <w:uiPriority w:val="9"/>
    <w:semiHidden/>
    <w:rsid w:val="00CB1609"/>
    <w:rPr>
      <w:rFonts w:asciiTheme="majorHAnsi" w:eastAsiaTheme="majorEastAsia" w:hAnsiTheme="majorHAnsi" w:cstheme="majorBidi"/>
      <w:b/>
      <w:bCs/>
      <w:color w:val="4F81BD" w:themeColor="accent1"/>
    </w:rPr>
  </w:style>
  <w:style w:type="paragraph" w:styleId="ListBullet">
    <w:name w:val="List Bullet"/>
    <w:basedOn w:val="Normal"/>
    <w:semiHidden/>
    <w:rsid w:val="00CB1609"/>
    <w:pPr>
      <w:numPr>
        <w:numId w:val="2"/>
      </w:numPr>
      <w:spacing w:after="240" w:line="240" w:lineRule="auto"/>
    </w:pPr>
    <w:rPr>
      <w:rFonts w:ascii="Arial" w:eastAsia="Times New Roman" w:hAnsi="Arial" w:cs="Times New Roman"/>
      <w:sz w:val="24"/>
      <w:szCs w:val="20"/>
    </w:rPr>
  </w:style>
  <w:style w:type="paragraph" w:styleId="ListBullet2">
    <w:name w:val="List Bullet 2"/>
    <w:basedOn w:val="Normal"/>
    <w:uiPriority w:val="99"/>
    <w:unhideWhenUsed/>
    <w:rsid w:val="00151C30"/>
    <w:pPr>
      <w:numPr>
        <w:numId w:val="3"/>
      </w:numPr>
      <w:contextualSpacing/>
    </w:pPr>
  </w:style>
  <w:style w:type="character" w:customStyle="1" w:styleId="Heading5Char">
    <w:name w:val="Heading 5 Char"/>
    <w:basedOn w:val="DefaultParagraphFont"/>
    <w:link w:val="Heading5"/>
    <w:uiPriority w:val="9"/>
    <w:semiHidden/>
    <w:rsid w:val="00281B08"/>
    <w:rPr>
      <w:rFonts w:asciiTheme="majorHAnsi" w:eastAsiaTheme="majorEastAsia" w:hAnsiTheme="majorHAnsi" w:cstheme="majorBidi"/>
      <w:color w:val="243F60" w:themeColor="accent1" w:themeShade="7F"/>
    </w:rPr>
  </w:style>
  <w:style w:type="character" w:customStyle="1" w:styleId="normal1">
    <w:name w:val="normal1"/>
    <w:basedOn w:val="DefaultParagraphFont"/>
    <w:rsid w:val="00281B08"/>
  </w:style>
  <w:style w:type="paragraph" w:styleId="NoSpacing">
    <w:name w:val="No Spacing"/>
    <w:uiPriority w:val="1"/>
    <w:qFormat/>
    <w:rsid w:val="006258B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392">
      <w:bodyDiv w:val="1"/>
      <w:marLeft w:val="0"/>
      <w:marRight w:val="0"/>
      <w:marTop w:val="0"/>
      <w:marBottom w:val="0"/>
      <w:divBdr>
        <w:top w:val="none" w:sz="0" w:space="0" w:color="auto"/>
        <w:left w:val="none" w:sz="0" w:space="0" w:color="auto"/>
        <w:bottom w:val="none" w:sz="0" w:space="0" w:color="auto"/>
        <w:right w:val="none" w:sz="0" w:space="0" w:color="auto"/>
      </w:divBdr>
    </w:div>
    <w:div w:id="271017647">
      <w:bodyDiv w:val="1"/>
      <w:marLeft w:val="0"/>
      <w:marRight w:val="0"/>
      <w:marTop w:val="0"/>
      <w:marBottom w:val="0"/>
      <w:divBdr>
        <w:top w:val="none" w:sz="0" w:space="0" w:color="auto"/>
        <w:left w:val="none" w:sz="0" w:space="0" w:color="auto"/>
        <w:bottom w:val="none" w:sz="0" w:space="0" w:color="auto"/>
        <w:right w:val="none" w:sz="0" w:space="0" w:color="auto"/>
      </w:divBdr>
    </w:div>
    <w:div w:id="1746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Miall</dc:creator>
  <cp:lastModifiedBy>Michele Miall</cp:lastModifiedBy>
  <cp:revision>5</cp:revision>
  <cp:lastPrinted>2022-07-26T11:59:00Z</cp:lastPrinted>
  <dcterms:created xsi:type="dcterms:W3CDTF">2022-07-26T11:57:00Z</dcterms:created>
  <dcterms:modified xsi:type="dcterms:W3CDTF">2022-07-26T12:00:00Z</dcterms:modified>
</cp:coreProperties>
</file>